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AC" w:rsidRPr="00C4602A" w:rsidRDefault="004156AC" w:rsidP="00C4602A">
      <w:pPr>
        <w:spacing w:after="0"/>
        <w:jc w:val="center"/>
        <w:rPr>
          <w:rFonts w:ascii="Arial" w:hAnsi="Arial" w:cs="Arial"/>
          <w:b/>
          <w:sz w:val="24"/>
          <w:szCs w:val="24"/>
        </w:rPr>
      </w:pPr>
      <w:r w:rsidRPr="00C4602A">
        <w:rPr>
          <w:rFonts w:ascii="Arial" w:hAnsi="Arial" w:cs="Arial"/>
          <w:b/>
          <w:sz w:val="24"/>
          <w:szCs w:val="24"/>
        </w:rPr>
        <w:t>Report on Self-Heating Working Group 201</w:t>
      </w:r>
      <w:r w:rsidR="008B33F9" w:rsidRPr="00C4602A">
        <w:rPr>
          <w:rFonts w:ascii="Arial" w:hAnsi="Arial" w:cs="Arial"/>
          <w:b/>
          <w:sz w:val="24"/>
          <w:szCs w:val="24"/>
        </w:rPr>
        <w:t>6</w:t>
      </w:r>
    </w:p>
    <w:p w:rsidR="004156AC" w:rsidRPr="00C4602A" w:rsidRDefault="004156AC" w:rsidP="00C4602A">
      <w:pPr>
        <w:spacing w:after="0"/>
        <w:ind w:firstLine="720"/>
        <w:rPr>
          <w:rFonts w:ascii="Arial" w:hAnsi="Arial" w:cs="Arial"/>
          <w:sz w:val="24"/>
          <w:szCs w:val="24"/>
        </w:rPr>
      </w:pPr>
      <w:r w:rsidRPr="00C4602A">
        <w:rPr>
          <w:rFonts w:ascii="Arial" w:hAnsi="Arial" w:cs="Arial"/>
          <w:sz w:val="24"/>
          <w:szCs w:val="24"/>
        </w:rPr>
        <w:t>Self-Heating Working Group was established during the 60</w:t>
      </w:r>
      <w:r w:rsidRPr="00C4602A">
        <w:rPr>
          <w:rFonts w:ascii="Arial" w:hAnsi="Arial" w:cs="Arial"/>
          <w:sz w:val="24"/>
          <w:szCs w:val="24"/>
          <w:vertAlign w:val="superscript"/>
        </w:rPr>
        <w:t>th</w:t>
      </w:r>
      <w:r w:rsidRPr="00C4602A">
        <w:rPr>
          <w:rFonts w:ascii="Arial" w:hAnsi="Arial" w:cs="Arial"/>
          <w:sz w:val="24"/>
          <w:szCs w:val="24"/>
        </w:rPr>
        <w:t xml:space="preserve"> ICCP meeting in Oviedo in 2008 and the aim of the group was to establish a classification of transformed organic matter in coal (coal seam and coal heaps) and coal wastes that underwent self-heating processes. The information about establishing our working group was published in ICCP News Letter No. 45, 2008. Through all the years the Self-heating WG was active and we have carried out three Round Robin Exercises. In 2011, the material for discussion on various forms of thermally altered organic matter in coal wastes was prepared and discussed during the ICCP Meeting in Porto. It has to be reminded that during the 61</w:t>
      </w:r>
      <w:r w:rsidRPr="00C4602A">
        <w:rPr>
          <w:rFonts w:ascii="Arial" w:hAnsi="Arial" w:cs="Arial"/>
          <w:sz w:val="24"/>
          <w:szCs w:val="24"/>
          <w:vertAlign w:val="superscript"/>
        </w:rPr>
        <w:t>st</w:t>
      </w:r>
      <w:r w:rsidRPr="00C4602A">
        <w:rPr>
          <w:rFonts w:ascii="Arial" w:hAnsi="Arial" w:cs="Arial"/>
          <w:sz w:val="24"/>
          <w:szCs w:val="24"/>
        </w:rPr>
        <w:t xml:space="preserve"> ICCP meeting in </w:t>
      </w:r>
      <w:proofErr w:type="spellStart"/>
      <w:r w:rsidRPr="00C4602A">
        <w:rPr>
          <w:rFonts w:ascii="Arial" w:hAnsi="Arial" w:cs="Arial"/>
          <w:sz w:val="24"/>
          <w:szCs w:val="24"/>
        </w:rPr>
        <w:t>Gramado</w:t>
      </w:r>
      <w:proofErr w:type="spellEnd"/>
      <w:r w:rsidRPr="00C4602A">
        <w:rPr>
          <w:rFonts w:ascii="Arial" w:hAnsi="Arial" w:cs="Arial"/>
          <w:sz w:val="24"/>
          <w:szCs w:val="24"/>
        </w:rPr>
        <w:t xml:space="preserve"> in 2009 it was decided that separate classifications have to be prepared for coal wastes dumps and coal heaps/seams.</w:t>
      </w:r>
    </w:p>
    <w:p w:rsidR="004156AC" w:rsidRPr="00C4602A" w:rsidRDefault="004156AC" w:rsidP="00C4602A">
      <w:pPr>
        <w:spacing w:after="0"/>
        <w:ind w:firstLine="720"/>
        <w:rPr>
          <w:rFonts w:ascii="Arial" w:hAnsi="Arial" w:cs="Arial"/>
          <w:sz w:val="24"/>
          <w:szCs w:val="24"/>
        </w:rPr>
      </w:pPr>
      <w:r w:rsidRPr="00C4602A">
        <w:rPr>
          <w:rFonts w:ascii="Arial" w:hAnsi="Arial" w:cs="Arial"/>
          <w:sz w:val="24"/>
          <w:szCs w:val="24"/>
        </w:rPr>
        <w:t xml:space="preserve">The aim of this working group is to establish a classification of transformed organic particles in coal wastes that will reflect the conditions in the coal waste dumps. It is a very demanding task due to a number of factors, both internal (maceral composition and rank of organic matter) and external (heating history mostly heating rate, end temperature and time, access of air (the direction and strength of wind) and moisture (atmospheric precipitation)) which influence it. </w:t>
      </w:r>
    </w:p>
    <w:p w:rsidR="00C95F28" w:rsidRPr="00C4602A" w:rsidRDefault="007F2516" w:rsidP="00C4602A">
      <w:pPr>
        <w:spacing w:after="0"/>
        <w:ind w:firstLine="708"/>
        <w:jc w:val="both"/>
        <w:rPr>
          <w:rFonts w:ascii="Arial" w:hAnsi="Arial" w:cs="Arial"/>
          <w:sz w:val="24"/>
          <w:szCs w:val="24"/>
        </w:rPr>
      </w:pPr>
      <w:r w:rsidRPr="00C4602A">
        <w:rPr>
          <w:rFonts w:ascii="Arial" w:hAnsi="Arial" w:cs="Arial"/>
          <w:sz w:val="24"/>
          <w:szCs w:val="24"/>
        </w:rPr>
        <w:t>In 201</w:t>
      </w:r>
      <w:r w:rsidR="00C95F28" w:rsidRPr="00C4602A">
        <w:rPr>
          <w:rFonts w:ascii="Arial" w:hAnsi="Arial" w:cs="Arial"/>
          <w:sz w:val="24"/>
          <w:szCs w:val="24"/>
        </w:rPr>
        <w:t>6</w:t>
      </w:r>
      <w:r w:rsidRPr="00C4602A">
        <w:rPr>
          <w:rFonts w:ascii="Arial" w:hAnsi="Arial" w:cs="Arial"/>
          <w:sz w:val="24"/>
          <w:szCs w:val="24"/>
        </w:rPr>
        <w:t xml:space="preserve"> another Round Robin Exercise was prepared</w:t>
      </w:r>
      <w:r w:rsidR="005B56FA" w:rsidRPr="00C4602A">
        <w:rPr>
          <w:rFonts w:ascii="Arial" w:hAnsi="Arial" w:cs="Arial"/>
          <w:sz w:val="24"/>
          <w:szCs w:val="24"/>
        </w:rPr>
        <w:t xml:space="preserve"> that was based on 30 photos and was sent as PowerPoint presentation.</w:t>
      </w:r>
      <w:r w:rsidR="00C95F28" w:rsidRPr="00C4602A">
        <w:rPr>
          <w:rFonts w:ascii="Arial" w:hAnsi="Arial" w:cs="Arial"/>
          <w:sz w:val="24"/>
          <w:szCs w:val="24"/>
        </w:rPr>
        <w:t xml:space="preserve"> The photos were the same as in 2015 Round Robin Exercise.</w:t>
      </w:r>
      <w:r w:rsidR="005B56FA" w:rsidRPr="00C4602A">
        <w:rPr>
          <w:rFonts w:ascii="Arial" w:hAnsi="Arial" w:cs="Arial"/>
          <w:sz w:val="24"/>
          <w:szCs w:val="24"/>
        </w:rPr>
        <w:t xml:space="preserve"> The reflectance of unaltered organic matter is 0.6%. Participants are asked to determine the form of organic matter in the square in accordance to the newly established classification and mark the answer in </w:t>
      </w:r>
      <w:r w:rsidR="005B56FA" w:rsidRPr="00C4602A">
        <w:rPr>
          <w:rFonts w:ascii="Arial" w:hAnsi="Arial" w:cs="Arial"/>
          <w:b/>
          <w:sz w:val="24"/>
          <w:szCs w:val="24"/>
          <w:u w:val="single"/>
        </w:rPr>
        <w:t>all levels</w:t>
      </w:r>
      <w:r w:rsidR="005B56FA" w:rsidRPr="00C4602A">
        <w:rPr>
          <w:rFonts w:ascii="Arial" w:hAnsi="Arial" w:cs="Arial"/>
          <w:sz w:val="24"/>
          <w:szCs w:val="24"/>
        </w:rPr>
        <w:t xml:space="preserve"> in the attached Excel file (201</w:t>
      </w:r>
      <w:r w:rsidR="00C95F28" w:rsidRPr="00C4602A">
        <w:rPr>
          <w:rFonts w:ascii="Arial" w:hAnsi="Arial" w:cs="Arial"/>
          <w:sz w:val="24"/>
          <w:szCs w:val="24"/>
        </w:rPr>
        <w:t>6</w:t>
      </w:r>
      <w:r w:rsidR="005B56FA" w:rsidRPr="00C4602A">
        <w:rPr>
          <w:rFonts w:ascii="Arial" w:hAnsi="Arial" w:cs="Arial"/>
          <w:sz w:val="24"/>
          <w:szCs w:val="24"/>
        </w:rPr>
        <w:t xml:space="preserve"> Round Robin Exercise SHWG.xls). Two places were marked as examples.</w:t>
      </w:r>
      <w:r w:rsidR="00C95F28" w:rsidRPr="00C4602A">
        <w:rPr>
          <w:rFonts w:ascii="Arial" w:hAnsi="Arial" w:cs="Arial"/>
          <w:sz w:val="24"/>
          <w:szCs w:val="24"/>
        </w:rPr>
        <w:t xml:space="preserve"> After discussion in 2015 during our meeting in Potsdam, the classification was changed and simplified. In description of the exercise we also presented the modified classification giving examples of the forms. This time, we suggested marking more than one columns in the last </w:t>
      </w:r>
      <w:proofErr w:type="spellStart"/>
      <w:r w:rsidR="00C95F28" w:rsidRPr="00C4602A">
        <w:rPr>
          <w:rFonts w:ascii="Arial" w:hAnsi="Arial" w:cs="Arial"/>
          <w:sz w:val="24"/>
          <w:szCs w:val="24"/>
        </w:rPr>
        <w:t>cathegory</w:t>
      </w:r>
      <w:proofErr w:type="spellEnd"/>
      <w:r w:rsidR="00C95F28" w:rsidRPr="00C4602A">
        <w:rPr>
          <w:rFonts w:ascii="Arial" w:hAnsi="Arial" w:cs="Arial"/>
          <w:sz w:val="24"/>
          <w:szCs w:val="24"/>
        </w:rPr>
        <w:t xml:space="preserve"> for altered particles</w:t>
      </w:r>
    </w:p>
    <w:p w:rsidR="005B56FA" w:rsidRPr="00C4602A" w:rsidRDefault="005B56FA" w:rsidP="00C4602A">
      <w:pPr>
        <w:spacing w:after="0"/>
        <w:ind w:firstLine="708"/>
        <w:jc w:val="both"/>
        <w:rPr>
          <w:rFonts w:ascii="Arial" w:hAnsi="Arial" w:cs="Arial"/>
          <w:sz w:val="24"/>
          <w:szCs w:val="24"/>
        </w:rPr>
      </w:pPr>
      <w:r w:rsidRPr="00C4602A">
        <w:rPr>
          <w:rFonts w:ascii="Arial" w:hAnsi="Arial" w:cs="Arial"/>
          <w:sz w:val="24"/>
          <w:szCs w:val="24"/>
        </w:rPr>
        <w:t xml:space="preserve"> In case of unaltered particles, please mark </w:t>
      </w:r>
      <w:r w:rsidRPr="00C4602A">
        <w:rPr>
          <w:rFonts w:ascii="Arial" w:hAnsi="Arial" w:cs="Arial"/>
          <w:b/>
          <w:sz w:val="24"/>
          <w:szCs w:val="24"/>
        </w:rPr>
        <w:t>one</w:t>
      </w:r>
      <w:r w:rsidRPr="00C4602A">
        <w:rPr>
          <w:rFonts w:ascii="Arial" w:hAnsi="Arial" w:cs="Arial"/>
          <w:sz w:val="24"/>
          <w:szCs w:val="24"/>
        </w:rPr>
        <w:t xml:space="preserve"> of four columns: </w:t>
      </w:r>
      <w:proofErr w:type="spellStart"/>
      <w:r w:rsidRPr="00C4602A">
        <w:rPr>
          <w:rFonts w:ascii="Arial" w:hAnsi="Arial" w:cs="Arial"/>
          <w:sz w:val="24"/>
          <w:szCs w:val="24"/>
        </w:rPr>
        <w:t>huminite</w:t>
      </w:r>
      <w:proofErr w:type="spellEnd"/>
      <w:r w:rsidRPr="00C4602A">
        <w:rPr>
          <w:rFonts w:ascii="Arial" w:hAnsi="Arial" w:cs="Arial"/>
          <w:sz w:val="24"/>
          <w:szCs w:val="24"/>
        </w:rPr>
        <w:t xml:space="preserve"> or </w:t>
      </w:r>
      <w:proofErr w:type="spellStart"/>
      <w:r w:rsidRPr="00C4602A">
        <w:rPr>
          <w:rFonts w:ascii="Arial" w:hAnsi="Arial" w:cs="Arial"/>
          <w:sz w:val="24"/>
          <w:szCs w:val="24"/>
        </w:rPr>
        <w:t>vitrinite</w:t>
      </w:r>
      <w:proofErr w:type="spellEnd"/>
      <w:r w:rsidRPr="00C4602A">
        <w:rPr>
          <w:rFonts w:ascii="Arial" w:hAnsi="Arial" w:cs="Arial"/>
          <w:sz w:val="24"/>
          <w:szCs w:val="24"/>
        </w:rPr>
        <w:t xml:space="preserve"> or </w:t>
      </w:r>
      <w:proofErr w:type="spellStart"/>
      <w:r w:rsidRPr="00C4602A">
        <w:rPr>
          <w:rFonts w:ascii="Arial" w:hAnsi="Arial" w:cs="Arial"/>
          <w:sz w:val="24"/>
          <w:szCs w:val="24"/>
        </w:rPr>
        <w:t>liptinite</w:t>
      </w:r>
      <w:proofErr w:type="spellEnd"/>
      <w:r w:rsidRPr="00C4602A">
        <w:rPr>
          <w:rFonts w:ascii="Arial" w:hAnsi="Arial" w:cs="Arial"/>
          <w:sz w:val="24"/>
          <w:szCs w:val="24"/>
        </w:rPr>
        <w:t xml:space="preserve"> or </w:t>
      </w:r>
      <w:proofErr w:type="spellStart"/>
      <w:r w:rsidRPr="00C4602A">
        <w:rPr>
          <w:rFonts w:ascii="Arial" w:hAnsi="Arial" w:cs="Arial"/>
          <w:sz w:val="24"/>
          <w:szCs w:val="24"/>
        </w:rPr>
        <w:t>inertinite</w:t>
      </w:r>
      <w:proofErr w:type="spellEnd"/>
      <w:r w:rsidRPr="00C4602A">
        <w:rPr>
          <w:rFonts w:ascii="Arial" w:hAnsi="Arial" w:cs="Arial"/>
          <w:sz w:val="24"/>
          <w:szCs w:val="24"/>
        </w:rPr>
        <w:t xml:space="preserve"> located at the back of the classification </w:t>
      </w:r>
      <w:r w:rsidRPr="00C4602A">
        <w:rPr>
          <w:rFonts w:ascii="Arial" w:hAnsi="Arial" w:cs="Arial"/>
          <w:color w:val="000000"/>
          <w:sz w:val="24"/>
          <w:szCs w:val="24"/>
          <w:lang w:eastAsia="pl-PL"/>
        </w:rPr>
        <w:t xml:space="preserve">(behind the last column of the Level </w:t>
      </w:r>
      <w:r w:rsidR="00AC796A" w:rsidRPr="00C4602A">
        <w:rPr>
          <w:rFonts w:ascii="Arial" w:hAnsi="Arial" w:cs="Arial"/>
          <w:color w:val="000000"/>
          <w:sz w:val="24"/>
          <w:szCs w:val="24"/>
          <w:lang w:eastAsia="pl-PL"/>
        </w:rPr>
        <w:t>3</w:t>
      </w:r>
      <w:r w:rsidRPr="00C4602A">
        <w:rPr>
          <w:rFonts w:ascii="Arial" w:hAnsi="Arial" w:cs="Arial"/>
          <w:color w:val="000000"/>
          <w:sz w:val="24"/>
          <w:szCs w:val="24"/>
          <w:lang w:eastAsia="pl-PL"/>
        </w:rPr>
        <w:t>)</w:t>
      </w:r>
      <w:r w:rsidRPr="00C4602A">
        <w:rPr>
          <w:rFonts w:ascii="Arial" w:hAnsi="Arial" w:cs="Arial"/>
          <w:sz w:val="24"/>
          <w:szCs w:val="24"/>
        </w:rPr>
        <w:t xml:space="preserve">. In case of newly formed particles, please mark </w:t>
      </w:r>
      <w:r w:rsidRPr="00C4602A">
        <w:rPr>
          <w:rFonts w:ascii="Arial" w:hAnsi="Arial" w:cs="Arial"/>
          <w:b/>
          <w:sz w:val="24"/>
          <w:szCs w:val="24"/>
        </w:rPr>
        <w:t>one</w:t>
      </w:r>
      <w:r w:rsidRPr="00C4602A">
        <w:rPr>
          <w:rFonts w:ascii="Arial" w:hAnsi="Arial" w:cs="Arial"/>
          <w:sz w:val="24"/>
          <w:szCs w:val="24"/>
        </w:rPr>
        <w:t xml:space="preserve"> of the following columns: </w:t>
      </w:r>
      <w:proofErr w:type="spellStart"/>
      <w:r w:rsidRPr="00C4602A">
        <w:rPr>
          <w:rFonts w:ascii="Arial" w:hAnsi="Arial" w:cs="Arial"/>
          <w:color w:val="000000"/>
          <w:sz w:val="24"/>
          <w:szCs w:val="24"/>
          <w:lang w:eastAsia="pl-PL"/>
        </w:rPr>
        <w:t>bitumens</w:t>
      </w:r>
      <w:proofErr w:type="spellEnd"/>
      <w:r w:rsidRPr="00C4602A">
        <w:rPr>
          <w:rFonts w:ascii="Arial" w:hAnsi="Arial" w:cs="Arial"/>
          <w:color w:val="000000"/>
          <w:sz w:val="24"/>
          <w:szCs w:val="24"/>
          <w:lang w:eastAsia="pl-PL"/>
        </w:rPr>
        <w:t xml:space="preserve">, </w:t>
      </w:r>
      <w:proofErr w:type="spellStart"/>
      <w:r w:rsidRPr="00C4602A">
        <w:rPr>
          <w:rFonts w:ascii="Arial" w:hAnsi="Arial" w:cs="Arial"/>
          <w:color w:val="000000"/>
          <w:sz w:val="24"/>
          <w:szCs w:val="24"/>
          <w:lang w:eastAsia="pl-PL"/>
        </w:rPr>
        <w:t>pyrolytic</w:t>
      </w:r>
      <w:proofErr w:type="spellEnd"/>
      <w:r w:rsidRPr="00C4602A">
        <w:rPr>
          <w:rFonts w:ascii="Arial" w:hAnsi="Arial" w:cs="Arial"/>
          <w:color w:val="000000"/>
          <w:sz w:val="24"/>
          <w:szCs w:val="24"/>
          <w:lang w:eastAsia="pl-PL"/>
        </w:rPr>
        <w:t xml:space="preserve"> carbon, chars, graphite, coke located at the back of the classification (behind the last column of the Level </w:t>
      </w:r>
      <w:r w:rsidR="00AC796A" w:rsidRPr="00C4602A">
        <w:rPr>
          <w:rFonts w:ascii="Arial" w:hAnsi="Arial" w:cs="Arial"/>
          <w:color w:val="000000"/>
          <w:sz w:val="24"/>
          <w:szCs w:val="24"/>
          <w:lang w:eastAsia="pl-PL"/>
        </w:rPr>
        <w:t>3</w:t>
      </w:r>
      <w:r w:rsidRPr="00C4602A">
        <w:rPr>
          <w:rFonts w:ascii="Arial" w:hAnsi="Arial" w:cs="Arial"/>
          <w:color w:val="000000"/>
          <w:sz w:val="24"/>
          <w:szCs w:val="24"/>
          <w:lang w:eastAsia="pl-PL"/>
        </w:rPr>
        <w:t xml:space="preserve">). In case of altered particles, </w:t>
      </w:r>
      <w:r w:rsidR="00AC796A" w:rsidRPr="00C4602A">
        <w:rPr>
          <w:rFonts w:ascii="Arial" w:hAnsi="Arial" w:cs="Arial"/>
          <w:color w:val="000000"/>
          <w:sz w:val="24"/>
          <w:szCs w:val="24"/>
          <w:lang w:eastAsia="pl-PL"/>
        </w:rPr>
        <w:t xml:space="preserve">you can mark more than </w:t>
      </w:r>
      <w:r w:rsidRPr="00C4602A">
        <w:rPr>
          <w:rFonts w:ascii="Arial" w:hAnsi="Arial" w:cs="Arial"/>
          <w:color w:val="000000"/>
          <w:sz w:val="24"/>
          <w:szCs w:val="24"/>
          <w:lang w:eastAsia="pl-PL"/>
        </w:rPr>
        <w:t xml:space="preserve">one of the following columns in Level 6: fractures, fissures, paler in colour oxidation rims, darker in colour oxidation rims, plasticised edges, bands, </w:t>
      </w:r>
      <w:proofErr w:type="spellStart"/>
      <w:r w:rsidRPr="00C4602A">
        <w:rPr>
          <w:rFonts w:ascii="Arial" w:hAnsi="Arial" w:cs="Arial"/>
          <w:color w:val="000000"/>
          <w:sz w:val="24"/>
          <w:szCs w:val="24"/>
          <w:lang w:eastAsia="pl-PL"/>
        </w:rPr>
        <w:t>devolatilisation</w:t>
      </w:r>
      <w:proofErr w:type="spellEnd"/>
      <w:r w:rsidRPr="00C4602A">
        <w:rPr>
          <w:rFonts w:ascii="Arial" w:hAnsi="Arial" w:cs="Arial"/>
          <w:color w:val="000000"/>
          <w:sz w:val="24"/>
          <w:szCs w:val="24"/>
          <w:lang w:eastAsia="pl-PL"/>
        </w:rPr>
        <w:t xml:space="preserve"> pores, paler in colour particle.</w:t>
      </w:r>
    </w:p>
    <w:p w:rsidR="005B56FA" w:rsidRPr="00C4602A" w:rsidRDefault="005B56FA" w:rsidP="00C4602A">
      <w:pPr>
        <w:spacing w:after="0"/>
        <w:ind w:firstLine="708"/>
        <w:jc w:val="both"/>
        <w:rPr>
          <w:rFonts w:ascii="Arial" w:hAnsi="Arial" w:cs="Arial"/>
          <w:sz w:val="24"/>
          <w:szCs w:val="24"/>
        </w:rPr>
      </w:pPr>
    </w:p>
    <w:p w:rsidR="008B6577" w:rsidRPr="00C4602A" w:rsidRDefault="008B6577" w:rsidP="00C4602A">
      <w:pPr>
        <w:spacing w:after="0"/>
        <w:jc w:val="both"/>
        <w:rPr>
          <w:rFonts w:ascii="Arial" w:hAnsi="Arial" w:cs="Arial"/>
          <w:b/>
          <w:sz w:val="24"/>
          <w:szCs w:val="24"/>
        </w:rPr>
      </w:pPr>
      <w:r w:rsidRPr="00C4602A">
        <w:rPr>
          <w:rFonts w:ascii="Arial" w:hAnsi="Arial" w:cs="Arial"/>
          <w:b/>
          <w:sz w:val="24"/>
          <w:szCs w:val="24"/>
        </w:rPr>
        <w:t xml:space="preserve">Proposed </w:t>
      </w:r>
      <w:r w:rsidR="00C95F28" w:rsidRPr="00C4602A">
        <w:rPr>
          <w:rFonts w:ascii="Arial" w:hAnsi="Arial" w:cs="Arial"/>
          <w:b/>
          <w:sz w:val="24"/>
          <w:szCs w:val="24"/>
        </w:rPr>
        <w:t xml:space="preserve">modified </w:t>
      </w:r>
      <w:r w:rsidRPr="00C4602A">
        <w:rPr>
          <w:rFonts w:ascii="Arial" w:hAnsi="Arial" w:cs="Arial"/>
          <w:b/>
          <w:sz w:val="24"/>
          <w:szCs w:val="24"/>
        </w:rPr>
        <w:t>classification of transformed organic particles in coal wastes</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Structure of the present classification of transformed organic matter is partially based on coal char classification in fly ashes (Suárez-Ruiz and Valentim, 2007; Su</w:t>
      </w:r>
      <w:r w:rsidR="00C95F28" w:rsidRPr="00C4602A">
        <w:rPr>
          <w:rFonts w:ascii="Arial" w:hAnsi="Arial" w:cs="Arial"/>
          <w:sz w:val="24"/>
          <w:szCs w:val="24"/>
        </w:rPr>
        <w:t>á</w:t>
      </w:r>
      <w:r w:rsidRPr="00C4602A">
        <w:rPr>
          <w:rFonts w:ascii="Arial" w:hAnsi="Arial" w:cs="Arial"/>
          <w:sz w:val="24"/>
          <w:szCs w:val="24"/>
        </w:rPr>
        <w:t>rez et al., 2007).</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 xml:space="preserve">In the present newly established classification all organic particles are divided into six levels: </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lastRenderedPageBreak/>
        <w:t>Level 1: determines the nature of the particle. Here two categories are distinguished: organic, mineral</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Level 2: determines the degree of alteration of organic particles. Organic particles were divided into three types: non-altered, altered, newly formed</w:t>
      </w:r>
    </w:p>
    <w:p w:rsidR="00C95F28" w:rsidRPr="00C4602A" w:rsidRDefault="008B6577" w:rsidP="00C4602A">
      <w:pPr>
        <w:spacing w:after="0"/>
        <w:jc w:val="both"/>
        <w:rPr>
          <w:rFonts w:ascii="Arial" w:hAnsi="Arial" w:cs="Arial"/>
          <w:sz w:val="24"/>
          <w:szCs w:val="24"/>
        </w:rPr>
      </w:pPr>
      <w:r w:rsidRPr="00C4602A">
        <w:rPr>
          <w:rFonts w:ascii="Arial" w:hAnsi="Arial" w:cs="Arial"/>
          <w:sz w:val="24"/>
          <w:szCs w:val="24"/>
        </w:rPr>
        <w:t xml:space="preserve">Level 3: determines the structure of particles. </w:t>
      </w:r>
    </w:p>
    <w:p w:rsidR="00C95F28" w:rsidRPr="00C4602A" w:rsidRDefault="00C95F28" w:rsidP="00C4602A">
      <w:pPr>
        <w:pStyle w:val="Akapitzlist"/>
        <w:numPr>
          <w:ilvl w:val="0"/>
          <w:numId w:val="18"/>
        </w:numPr>
        <w:spacing w:after="0"/>
        <w:jc w:val="both"/>
        <w:rPr>
          <w:rFonts w:ascii="Arial" w:hAnsi="Arial" w:cs="Arial"/>
          <w:sz w:val="24"/>
          <w:szCs w:val="24"/>
        </w:rPr>
      </w:pPr>
      <w:r w:rsidRPr="00C4602A">
        <w:rPr>
          <w:rFonts w:ascii="Arial" w:hAnsi="Arial" w:cs="Arial"/>
          <w:sz w:val="24"/>
          <w:szCs w:val="24"/>
        </w:rPr>
        <w:t xml:space="preserve">The non-altered particles are divided into: </w:t>
      </w:r>
      <w:proofErr w:type="spellStart"/>
      <w:r w:rsidRPr="00C4602A">
        <w:rPr>
          <w:rFonts w:ascii="Arial" w:hAnsi="Arial" w:cs="Arial"/>
          <w:sz w:val="24"/>
          <w:szCs w:val="24"/>
        </w:rPr>
        <w:t>huminite</w:t>
      </w:r>
      <w:proofErr w:type="spellEnd"/>
      <w:r w:rsidRPr="00C4602A">
        <w:rPr>
          <w:rFonts w:ascii="Arial" w:hAnsi="Arial" w:cs="Arial"/>
          <w:sz w:val="24"/>
          <w:szCs w:val="24"/>
        </w:rPr>
        <w:t xml:space="preserve">, </w:t>
      </w:r>
      <w:proofErr w:type="spellStart"/>
      <w:r w:rsidRPr="00C4602A">
        <w:rPr>
          <w:rFonts w:ascii="Arial" w:hAnsi="Arial" w:cs="Arial"/>
          <w:sz w:val="24"/>
          <w:szCs w:val="24"/>
        </w:rPr>
        <w:t>vitrinite</w:t>
      </w:r>
      <w:proofErr w:type="spellEnd"/>
      <w:r w:rsidRPr="00C4602A">
        <w:rPr>
          <w:rFonts w:ascii="Arial" w:hAnsi="Arial" w:cs="Arial"/>
          <w:sz w:val="24"/>
          <w:szCs w:val="24"/>
        </w:rPr>
        <w:t xml:space="preserve">, </w:t>
      </w:r>
      <w:proofErr w:type="spellStart"/>
      <w:r w:rsidRPr="00C4602A">
        <w:rPr>
          <w:rFonts w:ascii="Arial" w:hAnsi="Arial" w:cs="Arial"/>
          <w:sz w:val="24"/>
          <w:szCs w:val="24"/>
        </w:rPr>
        <w:t>liptinite</w:t>
      </w:r>
      <w:proofErr w:type="spellEnd"/>
      <w:r w:rsidRPr="00C4602A">
        <w:rPr>
          <w:rFonts w:ascii="Arial" w:hAnsi="Arial" w:cs="Arial"/>
          <w:sz w:val="24"/>
          <w:szCs w:val="24"/>
        </w:rPr>
        <w:t xml:space="preserve">, </w:t>
      </w:r>
      <w:proofErr w:type="spellStart"/>
      <w:r w:rsidRPr="00C4602A">
        <w:rPr>
          <w:rFonts w:ascii="Arial" w:hAnsi="Arial" w:cs="Arial"/>
          <w:sz w:val="24"/>
          <w:szCs w:val="24"/>
        </w:rPr>
        <w:t>inertinite</w:t>
      </w:r>
      <w:proofErr w:type="spellEnd"/>
      <w:r w:rsidRPr="00C4602A">
        <w:rPr>
          <w:rFonts w:ascii="Arial" w:hAnsi="Arial" w:cs="Arial"/>
          <w:sz w:val="24"/>
          <w:szCs w:val="24"/>
        </w:rPr>
        <w:t>.</w:t>
      </w:r>
    </w:p>
    <w:p w:rsidR="008B6577" w:rsidRPr="00C4602A" w:rsidRDefault="008B6577" w:rsidP="00C4602A">
      <w:pPr>
        <w:pStyle w:val="Akapitzlist"/>
        <w:numPr>
          <w:ilvl w:val="0"/>
          <w:numId w:val="18"/>
        </w:numPr>
        <w:spacing w:after="0"/>
        <w:jc w:val="both"/>
        <w:rPr>
          <w:rFonts w:ascii="Arial" w:hAnsi="Arial" w:cs="Arial"/>
          <w:sz w:val="24"/>
          <w:szCs w:val="24"/>
        </w:rPr>
      </w:pPr>
      <w:r w:rsidRPr="00C4602A">
        <w:rPr>
          <w:rFonts w:ascii="Arial" w:hAnsi="Arial" w:cs="Arial"/>
          <w:sz w:val="24"/>
          <w:szCs w:val="24"/>
        </w:rPr>
        <w:t>Th</w:t>
      </w:r>
      <w:r w:rsidR="00C95F28" w:rsidRPr="00C4602A">
        <w:rPr>
          <w:rFonts w:ascii="Arial" w:hAnsi="Arial" w:cs="Arial"/>
          <w:sz w:val="24"/>
          <w:szCs w:val="24"/>
        </w:rPr>
        <w:t>e</w:t>
      </w:r>
      <w:r w:rsidRPr="00C4602A">
        <w:rPr>
          <w:rFonts w:ascii="Arial" w:hAnsi="Arial" w:cs="Arial"/>
          <w:sz w:val="24"/>
          <w:szCs w:val="24"/>
        </w:rPr>
        <w:t xml:space="preserve"> altered particles that are divided into: porous, massive</w:t>
      </w:r>
      <w:r w:rsidR="00C95F28" w:rsidRPr="00C4602A">
        <w:rPr>
          <w:rFonts w:ascii="Arial" w:hAnsi="Arial" w:cs="Arial"/>
          <w:sz w:val="24"/>
          <w:szCs w:val="24"/>
        </w:rPr>
        <w:t>.</w:t>
      </w:r>
    </w:p>
    <w:p w:rsidR="00C95F28" w:rsidRPr="00353270" w:rsidRDefault="00C95F28" w:rsidP="00353270">
      <w:pPr>
        <w:pStyle w:val="Akapitzlist"/>
        <w:numPr>
          <w:ilvl w:val="0"/>
          <w:numId w:val="18"/>
        </w:numPr>
        <w:spacing w:after="0"/>
        <w:jc w:val="both"/>
        <w:rPr>
          <w:rFonts w:ascii="Arial" w:hAnsi="Arial" w:cs="Arial"/>
          <w:sz w:val="24"/>
          <w:szCs w:val="24"/>
        </w:rPr>
      </w:pPr>
      <w:r w:rsidRPr="00C4602A">
        <w:rPr>
          <w:rFonts w:ascii="Arial" w:hAnsi="Arial" w:cs="Arial"/>
          <w:sz w:val="24"/>
          <w:szCs w:val="24"/>
        </w:rPr>
        <w:t xml:space="preserve">The </w:t>
      </w:r>
      <w:r w:rsidR="00AC796A" w:rsidRPr="00C4602A">
        <w:rPr>
          <w:rFonts w:ascii="Arial" w:hAnsi="Arial" w:cs="Arial"/>
          <w:sz w:val="24"/>
          <w:szCs w:val="24"/>
        </w:rPr>
        <w:t xml:space="preserve">newly formed particles are divided into: </w:t>
      </w:r>
      <w:proofErr w:type="spellStart"/>
      <w:r w:rsidR="00AC796A" w:rsidRPr="00353270">
        <w:rPr>
          <w:rFonts w:ascii="Arial" w:hAnsi="Arial" w:cs="Arial"/>
          <w:sz w:val="24"/>
          <w:szCs w:val="24"/>
        </w:rPr>
        <w:t>bitumens</w:t>
      </w:r>
      <w:proofErr w:type="spellEnd"/>
      <w:r w:rsidR="00AC796A" w:rsidRPr="00353270">
        <w:rPr>
          <w:rFonts w:ascii="Arial" w:hAnsi="Arial" w:cs="Arial"/>
          <w:sz w:val="24"/>
          <w:szCs w:val="24"/>
        </w:rPr>
        <w:t xml:space="preserve">, </w:t>
      </w:r>
      <w:proofErr w:type="spellStart"/>
      <w:r w:rsidR="00AC796A" w:rsidRPr="00353270">
        <w:rPr>
          <w:rFonts w:ascii="Arial" w:hAnsi="Arial" w:cs="Arial"/>
          <w:sz w:val="24"/>
          <w:szCs w:val="24"/>
        </w:rPr>
        <w:t>pyrolytic</w:t>
      </w:r>
      <w:proofErr w:type="spellEnd"/>
      <w:r w:rsidR="00AC796A" w:rsidRPr="00353270">
        <w:rPr>
          <w:rFonts w:ascii="Arial" w:hAnsi="Arial" w:cs="Arial"/>
          <w:sz w:val="24"/>
          <w:szCs w:val="24"/>
        </w:rPr>
        <w:t xml:space="preserve"> carbon, chars, graphite, coke.</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 xml:space="preserve">Level 4: determines the optical properties of particles. </w:t>
      </w:r>
      <w:r w:rsidR="00C95F28" w:rsidRPr="00C4602A">
        <w:rPr>
          <w:rFonts w:ascii="Arial" w:hAnsi="Arial" w:cs="Arial"/>
          <w:sz w:val="24"/>
          <w:szCs w:val="24"/>
        </w:rPr>
        <w:t xml:space="preserve">That level applies only to altered particles. </w:t>
      </w:r>
      <w:r w:rsidRPr="00C4602A">
        <w:rPr>
          <w:rFonts w:ascii="Arial" w:hAnsi="Arial" w:cs="Arial"/>
          <w:sz w:val="24"/>
          <w:szCs w:val="24"/>
        </w:rPr>
        <w:t>Both massive and porous particles were divided into two categories depending if they are: fluorescent, non-fluorescent.</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 xml:space="preserve">Level 5: determines the texture of the particles. </w:t>
      </w:r>
      <w:r w:rsidR="00C95F28" w:rsidRPr="00C4602A">
        <w:rPr>
          <w:rFonts w:ascii="Arial" w:hAnsi="Arial" w:cs="Arial"/>
          <w:sz w:val="24"/>
          <w:szCs w:val="24"/>
        </w:rPr>
        <w:t xml:space="preserve">That level applies only to altered particles. </w:t>
      </w:r>
      <w:r w:rsidRPr="00C4602A">
        <w:rPr>
          <w:rFonts w:ascii="Arial" w:hAnsi="Arial" w:cs="Arial"/>
          <w:sz w:val="24"/>
          <w:szCs w:val="24"/>
        </w:rPr>
        <w:t>In this level fluorescent particles are isotropic and non-fluorescent particles might be: isotropic, anisotropic</w:t>
      </w:r>
    </w:p>
    <w:p w:rsidR="008B6577" w:rsidRPr="00C4602A" w:rsidRDefault="008B6577" w:rsidP="00C4602A">
      <w:pPr>
        <w:spacing w:after="0"/>
        <w:jc w:val="both"/>
        <w:rPr>
          <w:rFonts w:ascii="Arial" w:hAnsi="Arial" w:cs="Arial"/>
          <w:sz w:val="24"/>
          <w:szCs w:val="24"/>
        </w:rPr>
      </w:pPr>
      <w:r w:rsidRPr="00C4602A">
        <w:rPr>
          <w:rFonts w:ascii="Arial" w:hAnsi="Arial" w:cs="Arial"/>
          <w:sz w:val="24"/>
          <w:szCs w:val="24"/>
        </w:rPr>
        <w:t xml:space="preserve">Level 6: determines associations linked with the particle. Various categories can be distinguished among altered particles: fractures, fissures; paler in colour oxidation rims; darker in colour oxidation rims; plasticised edges; bands; </w:t>
      </w:r>
      <w:proofErr w:type="spellStart"/>
      <w:r w:rsidRPr="00C4602A">
        <w:rPr>
          <w:rFonts w:ascii="Arial" w:hAnsi="Arial" w:cs="Arial"/>
          <w:sz w:val="24"/>
          <w:szCs w:val="24"/>
        </w:rPr>
        <w:t>devolatilisation</w:t>
      </w:r>
      <w:proofErr w:type="spellEnd"/>
      <w:r w:rsidRPr="00C4602A">
        <w:rPr>
          <w:rFonts w:ascii="Arial" w:hAnsi="Arial" w:cs="Arial"/>
          <w:sz w:val="24"/>
          <w:szCs w:val="24"/>
        </w:rPr>
        <w:t xml:space="preserve"> pores; paler in colour particle</w:t>
      </w:r>
      <w:r w:rsidR="00AC796A" w:rsidRPr="00C4602A">
        <w:rPr>
          <w:rFonts w:ascii="Arial" w:hAnsi="Arial" w:cs="Arial"/>
          <w:sz w:val="24"/>
          <w:szCs w:val="24"/>
        </w:rPr>
        <w:t>.</w:t>
      </w:r>
    </w:p>
    <w:p w:rsidR="005104BA" w:rsidRPr="00C4602A" w:rsidRDefault="005104BA" w:rsidP="00C4602A">
      <w:pPr>
        <w:spacing w:after="0"/>
        <w:jc w:val="both"/>
        <w:rPr>
          <w:rFonts w:ascii="Arial" w:hAnsi="Arial" w:cs="Arial"/>
          <w:sz w:val="24"/>
          <w:szCs w:val="24"/>
        </w:rPr>
      </w:pPr>
      <w:r w:rsidRPr="00C4602A">
        <w:rPr>
          <w:rFonts w:ascii="Arial" w:hAnsi="Arial" w:cs="Arial"/>
          <w:sz w:val="24"/>
          <w:szCs w:val="24"/>
        </w:rPr>
        <w:t>During th</w:t>
      </w:r>
      <w:r w:rsidR="00AC796A" w:rsidRPr="00C4602A">
        <w:rPr>
          <w:rFonts w:ascii="Arial" w:hAnsi="Arial" w:cs="Arial"/>
          <w:sz w:val="24"/>
          <w:szCs w:val="24"/>
        </w:rPr>
        <w:t>is</w:t>
      </w:r>
      <w:r w:rsidRPr="00C4602A">
        <w:rPr>
          <w:rFonts w:ascii="Arial" w:hAnsi="Arial" w:cs="Arial"/>
          <w:sz w:val="24"/>
          <w:szCs w:val="24"/>
        </w:rPr>
        <w:t xml:space="preserve"> exercise: levels 1</w:t>
      </w:r>
      <w:r w:rsidR="00AC796A" w:rsidRPr="00C4602A">
        <w:rPr>
          <w:rFonts w:ascii="Arial" w:hAnsi="Arial" w:cs="Arial"/>
          <w:sz w:val="24"/>
          <w:szCs w:val="24"/>
        </w:rPr>
        <w:t>,</w:t>
      </w:r>
      <w:r w:rsidRPr="00C4602A">
        <w:rPr>
          <w:rFonts w:ascii="Arial" w:hAnsi="Arial" w:cs="Arial"/>
          <w:sz w:val="24"/>
          <w:szCs w:val="24"/>
        </w:rPr>
        <w:t xml:space="preserve"> 2 </w:t>
      </w:r>
      <w:r w:rsidR="00AC796A" w:rsidRPr="00C4602A">
        <w:rPr>
          <w:rFonts w:ascii="Arial" w:hAnsi="Arial" w:cs="Arial"/>
          <w:sz w:val="24"/>
          <w:szCs w:val="24"/>
        </w:rPr>
        <w:t xml:space="preserve">and 3 </w:t>
      </w:r>
      <w:r w:rsidRPr="00C4602A">
        <w:rPr>
          <w:rFonts w:ascii="Arial" w:hAnsi="Arial" w:cs="Arial"/>
          <w:sz w:val="24"/>
          <w:szCs w:val="24"/>
        </w:rPr>
        <w:t xml:space="preserve">were for all particles; levels </w:t>
      </w:r>
      <w:r w:rsidR="00AC796A" w:rsidRPr="00C4602A">
        <w:rPr>
          <w:rFonts w:ascii="Arial" w:hAnsi="Arial" w:cs="Arial"/>
          <w:sz w:val="24"/>
          <w:szCs w:val="24"/>
        </w:rPr>
        <w:t xml:space="preserve"> 4,</w:t>
      </w:r>
      <w:r w:rsidRPr="00C4602A">
        <w:rPr>
          <w:rFonts w:ascii="Arial" w:hAnsi="Arial" w:cs="Arial"/>
          <w:sz w:val="24"/>
          <w:szCs w:val="24"/>
        </w:rPr>
        <w:t xml:space="preserve"> 5 </w:t>
      </w:r>
      <w:r w:rsidR="00AC796A" w:rsidRPr="00C4602A">
        <w:rPr>
          <w:rFonts w:ascii="Arial" w:hAnsi="Arial" w:cs="Arial"/>
          <w:sz w:val="24"/>
          <w:szCs w:val="24"/>
        </w:rPr>
        <w:t xml:space="preserve">and 6 </w:t>
      </w:r>
      <w:r w:rsidRPr="00C4602A">
        <w:rPr>
          <w:rFonts w:ascii="Arial" w:hAnsi="Arial" w:cs="Arial"/>
          <w:sz w:val="24"/>
          <w:szCs w:val="24"/>
        </w:rPr>
        <w:t>were for altered particles only (i.e., without non-altered and newly formed particles).</w:t>
      </w:r>
    </w:p>
    <w:p w:rsidR="00D34493" w:rsidRDefault="00D34493" w:rsidP="00C4602A">
      <w:pPr>
        <w:spacing w:after="0"/>
        <w:jc w:val="both"/>
        <w:rPr>
          <w:rFonts w:ascii="Arial" w:hAnsi="Arial" w:cs="Arial"/>
          <w:sz w:val="24"/>
          <w:szCs w:val="24"/>
        </w:rPr>
      </w:pPr>
      <w:r w:rsidRPr="00C4602A">
        <w:rPr>
          <w:rFonts w:ascii="Arial" w:hAnsi="Arial" w:cs="Arial"/>
          <w:sz w:val="24"/>
          <w:szCs w:val="24"/>
        </w:rPr>
        <w:t>Sometimes one photo was used more than one time.</w:t>
      </w:r>
    </w:p>
    <w:p w:rsidR="00C4602A" w:rsidRDefault="00C4602A">
      <w:pPr>
        <w:spacing w:after="0" w:line="240" w:lineRule="auto"/>
        <w:rPr>
          <w:rFonts w:ascii="Arial" w:hAnsi="Arial" w:cs="Arial"/>
          <w:sz w:val="24"/>
          <w:szCs w:val="24"/>
        </w:rPr>
      </w:pPr>
      <w:r>
        <w:rPr>
          <w:rFonts w:ascii="Arial" w:hAnsi="Arial" w:cs="Arial"/>
          <w:sz w:val="24"/>
          <w:szCs w:val="24"/>
        </w:rPr>
        <w:br w:type="page"/>
      </w:r>
    </w:p>
    <w:p w:rsidR="00C4602A" w:rsidRPr="00C4602A" w:rsidRDefault="00C4602A" w:rsidP="00C4602A">
      <w:pPr>
        <w:spacing w:after="0"/>
        <w:jc w:val="both"/>
        <w:rPr>
          <w:rFonts w:ascii="Arial" w:hAnsi="Arial" w:cs="Arial"/>
          <w:sz w:val="24"/>
          <w:szCs w:val="24"/>
        </w:rPr>
      </w:pPr>
      <w:bookmarkStart w:id="0" w:name="_GoBack"/>
      <w:bookmarkEnd w:id="0"/>
    </w:p>
    <w:p w:rsidR="005104BA" w:rsidRPr="00C4602A" w:rsidRDefault="005104BA" w:rsidP="00C4602A">
      <w:pPr>
        <w:spacing w:after="0"/>
        <w:jc w:val="both"/>
        <w:rPr>
          <w:rFonts w:ascii="Arial" w:hAnsi="Arial" w:cs="Arial"/>
          <w:b/>
          <w:sz w:val="24"/>
          <w:szCs w:val="24"/>
        </w:rPr>
      </w:pPr>
      <w:r w:rsidRPr="00C4602A">
        <w:rPr>
          <w:rFonts w:ascii="Arial" w:hAnsi="Arial" w:cs="Arial"/>
          <w:b/>
          <w:sz w:val="24"/>
          <w:szCs w:val="24"/>
        </w:rPr>
        <w:t>Results of the exercise</w:t>
      </w:r>
    </w:p>
    <w:p w:rsidR="00695212" w:rsidRPr="00C4602A" w:rsidRDefault="00695212" w:rsidP="00C4602A">
      <w:pPr>
        <w:spacing w:after="0"/>
        <w:jc w:val="both"/>
        <w:rPr>
          <w:rFonts w:ascii="Arial" w:hAnsi="Arial" w:cs="Arial"/>
          <w:sz w:val="24"/>
          <w:szCs w:val="24"/>
        </w:rPr>
      </w:pPr>
      <w:r w:rsidRPr="00C4602A">
        <w:rPr>
          <w:rFonts w:ascii="Arial" w:hAnsi="Arial" w:cs="Arial"/>
          <w:sz w:val="24"/>
          <w:szCs w:val="24"/>
        </w:rPr>
        <w:t>The deadline for sending the results was August 28 but many results were sent later.</w:t>
      </w:r>
    </w:p>
    <w:p w:rsidR="00695212" w:rsidRPr="00C4602A" w:rsidRDefault="00695212" w:rsidP="00C4602A">
      <w:pPr>
        <w:spacing w:after="0"/>
        <w:jc w:val="both"/>
        <w:rPr>
          <w:rFonts w:ascii="Arial" w:hAnsi="Arial" w:cs="Arial"/>
          <w:sz w:val="24"/>
          <w:szCs w:val="24"/>
        </w:rPr>
      </w:pPr>
    </w:p>
    <w:p w:rsidR="003817A0" w:rsidRPr="00C4602A" w:rsidRDefault="003817A0" w:rsidP="00C4602A">
      <w:pPr>
        <w:spacing w:after="0"/>
        <w:jc w:val="both"/>
        <w:rPr>
          <w:rFonts w:ascii="Arial" w:hAnsi="Arial" w:cs="Arial"/>
          <w:b/>
          <w:sz w:val="24"/>
          <w:szCs w:val="24"/>
        </w:rPr>
      </w:pPr>
      <w:r w:rsidRPr="00C4602A">
        <w:rPr>
          <w:rFonts w:ascii="Arial" w:hAnsi="Arial" w:cs="Arial"/>
          <w:b/>
          <w:sz w:val="24"/>
          <w:szCs w:val="24"/>
        </w:rPr>
        <w:t>Comments from participants</w:t>
      </w:r>
    </w:p>
    <w:p w:rsidR="00695212" w:rsidRPr="00C4602A" w:rsidRDefault="003817A0" w:rsidP="00C4602A">
      <w:pPr>
        <w:spacing w:after="0"/>
        <w:jc w:val="both"/>
        <w:rPr>
          <w:rFonts w:ascii="Arial" w:eastAsia="Times New Roman" w:hAnsi="Arial" w:cs="Arial"/>
          <w:sz w:val="24"/>
          <w:szCs w:val="24"/>
          <w:lang w:eastAsia="pl-PL"/>
        </w:rPr>
      </w:pPr>
      <w:r w:rsidRPr="00C4602A">
        <w:rPr>
          <w:rFonts w:ascii="Arial" w:hAnsi="Arial" w:cs="Arial"/>
          <w:b/>
          <w:i/>
          <w:sz w:val="24"/>
          <w:szCs w:val="24"/>
          <w:lang w:eastAsia="cs-CZ"/>
        </w:rPr>
        <w:t xml:space="preserve">Comments from </w:t>
      </w:r>
      <w:r w:rsidR="00695212" w:rsidRPr="00C4602A">
        <w:rPr>
          <w:rFonts w:ascii="Arial" w:hAnsi="Arial" w:cs="Arial"/>
          <w:b/>
          <w:i/>
          <w:sz w:val="24"/>
          <w:szCs w:val="24"/>
          <w:lang w:eastAsia="cs-CZ"/>
        </w:rPr>
        <w:t>Stavros</w:t>
      </w:r>
      <w:r w:rsidRPr="00C4602A">
        <w:rPr>
          <w:rFonts w:ascii="Arial" w:hAnsi="Arial" w:cs="Arial"/>
          <w:b/>
          <w:i/>
          <w:sz w:val="24"/>
          <w:szCs w:val="24"/>
          <w:lang w:eastAsia="cs-CZ"/>
        </w:rPr>
        <w:t>:</w:t>
      </w:r>
      <w:r w:rsidR="006828D2" w:rsidRPr="00C4602A">
        <w:rPr>
          <w:rFonts w:ascii="Arial" w:hAnsi="Arial" w:cs="Arial"/>
          <w:sz w:val="24"/>
          <w:szCs w:val="24"/>
          <w:lang w:eastAsia="cs-CZ"/>
        </w:rPr>
        <w:t xml:space="preserve"> </w:t>
      </w:r>
      <w:r w:rsidR="00695212" w:rsidRPr="00C4602A">
        <w:rPr>
          <w:rFonts w:ascii="Arial" w:eastAsia="Times New Roman" w:hAnsi="Arial" w:cs="Arial"/>
          <w:sz w:val="24"/>
          <w:szCs w:val="24"/>
          <w:lang w:eastAsia="pl-PL"/>
        </w:rPr>
        <w:t>The isotropic vs anisotropic particles distinction was a bit confusing. You stated in the guidelines that only image 19 was anisotropic but in many particles we observed Min and Max differences; that points to anisotropy.</w:t>
      </w:r>
      <w:r w:rsidR="006828D2" w:rsidRPr="00C4602A">
        <w:rPr>
          <w:rFonts w:ascii="Arial" w:eastAsia="Times New Roman" w:hAnsi="Arial" w:cs="Arial"/>
          <w:sz w:val="24"/>
          <w:szCs w:val="24"/>
          <w:lang w:eastAsia="pl-PL"/>
        </w:rPr>
        <w:t xml:space="preserve"> </w:t>
      </w:r>
      <w:r w:rsidR="00695212" w:rsidRPr="00C4602A">
        <w:rPr>
          <w:rFonts w:ascii="Arial" w:eastAsia="Times New Roman" w:hAnsi="Arial" w:cs="Arial"/>
          <w:sz w:val="24"/>
          <w:szCs w:val="24"/>
          <w:lang w:eastAsia="pl-PL"/>
        </w:rPr>
        <w:t>So my question is it is anisotropy or perhaps homogeneity vs heterogeneity what actually meant to be? Also, I think that in order to have a view of anisotropy we need images in polarised light and rotated or Min/max R values.</w:t>
      </w:r>
    </w:p>
    <w:p w:rsidR="00695212" w:rsidRPr="00C4602A" w:rsidRDefault="00695212" w:rsidP="00C4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pl-PL"/>
        </w:rPr>
      </w:pPr>
    </w:p>
    <w:p w:rsidR="006828D2" w:rsidRPr="00C4602A" w:rsidRDefault="006828D2" w:rsidP="00C4602A">
      <w:pPr>
        <w:pStyle w:val="NormalnyWeb"/>
        <w:spacing w:after="0" w:afterAutospacing="0" w:line="276" w:lineRule="auto"/>
        <w:rPr>
          <w:rFonts w:ascii="Arial" w:hAnsi="Arial" w:cs="Arial"/>
          <w:lang w:val="en-GB"/>
        </w:rPr>
      </w:pPr>
      <w:r w:rsidRPr="00C4602A">
        <w:rPr>
          <w:rFonts w:ascii="Arial" w:hAnsi="Arial" w:cs="Arial"/>
          <w:b/>
          <w:i/>
          <w:lang w:val="en-GB"/>
        </w:rPr>
        <w:t>Comments from Manuela Marques:</w:t>
      </w:r>
      <w:r w:rsidRPr="00C4602A">
        <w:rPr>
          <w:rFonts w:ascii="Arial" w:hAnsi="Arial" w:cs="Arial"/>
          <w:lang w:val="en-GB"/>
        </w:rPr>
        <w:t xml:space="preserve"> I would like to see new photos, namely of newly formed particles. In fact the photos correspond essentially to organic (massive and isotropic) altered particles which represent only part of the proposed classification.</w:t>
      </w:r>
    </w:p>
    <w:p w:rsidR="006828D2" w:rsidRPr="00C4602A" w:rsidRDefault="006828D2" w:rsidP="00C4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pl-PL"/>
        </w:rPr>
      </w:pPr>
    </w:p>
    <w:p w:rsidR="00695212" w:rsidRPr="00C4602A" w:rsidRDefault="00695212" w:rsidP="00C4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i/>
          <w:sz w:val="24"/>
          <w:szCs w:val="24"/>
          <w:lang w:eastAsia="pl-PL"/>
        </w:rPr>
      </w:pPr>
      <w:r w:rsidRPr="00C4602A">
        <w:rPr>
          <w:rFonts w:ascii="Arial" w:eastAsia="Times New Roman" w:hAnsi="Arial" w:cs="Arial"/>
          <w:b/>
          <w:i/>
          <w:sz w:val="24"/>
          <w:szCs w:val="24"/>
          <w:lang w:eastAsia="pl-PL"/>
        </w:rPr>
        <w:t>Comments from Nikki:</w:t>
      </w:r>
    </w:p>
    <w:tbl>
      <w:tblPr>
        <w:tblW w:w="9227" w:type="dxa"/>
        <w:tblInd w:w="-72" w:type="dxa"/>
        <w:tblCellMar>
          <w:left w:w="70" w:type="dxa"/>
          <w:right w:w="70" w:type="dxa"/>
        </w:tblCellMar>
        <w:tblLook w:val="04A0"/>
      </w:tblPr>
      <w:tblGrid>
        <w:gridCol w:w="9227"/>
      </w:tblGrid>
      <w:tr w:rsidR="00695212" w:rsidRPr="00C4602A" w:rsidTr="00695212">
        <w:trPr>
          <w:trHeight w:val="276"/>
        </w:trPr>
        <w:tc>
          <w:tcPr>
            <w:tcW w:w="9227" w:type="dxa"/>
            <w:tcBorders>
              <w:top w:val="nil"/>
              <w:left w:val="nil"/>
              <w:bottom w:val="nil"/>
              <w:right w:val="nil"/>
            </w:tcBorders>
            <w:shd w:val="clear" w:color="auto" w:fill="auto"/>
            <w:noWrap/>
            <w:vAlign w:val="bottom"/>
            <w:hideMark/>
          </w:tcPr>
          <w:p w:rsidR="00695212" w:rsidRPr="00C4602A" w:rsidRDefault="00695212"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There was not enough variety in the images to be able to really test the classification scheme. </w:t>
            </w:r>
          </w:p>
        </w:tc>
      </w:tr>
      <w:tr w:rsidR="00695212" w:rsidRPr="00C4602A" w:rsidTr="00695212">
        <w:trPr>
          <w:trHeight w:val="276"/>
        </w:trPr>
        <w:tc>
          <w:tcPr>
            <w:tcW w:w="9227" w:type="dxa"/>
            <w:tcBorders>
              <w:top w:val="nil"/>
              <w:left w:val="nil"/>
              <w:bottom w:val="nil"/>
              <w:right w:val="nil"/>
            </w:tcBorders>
            <w:shd w:val="clear" w:color="auto" w:fill="auto"/>
            <w:noWrap/>
            <w:vAlign w:val="bottom"/>
            <w:hideMark/>
          </w:tcPr>
          <w:p w:rsidR="00695212" w:rsidRPr="00C4602A" w:rsidRDefault="00695212"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Bands should fall under </w:t>
            </w:r>
            <w:proofErr w:type="spellStart"/>
            <w:r w:rsidRPr="00C4602A">
              <w:rPr>
                <w:rFonts w:ascii="Arial" w:eastAsia="Times New Roman" w:hAnsi="Arial" w:cs="Arial"/>
                <w:color w:val="000000"/>
                <w:sz w:val="24"/>
                <w:szCs w:val="24"/>
                <w:lang w:eastAsia="pl-PL"/>
              </w:rPr>
              <w:t>newley</w:t>
            </w:r>
            <w:proofErr w:type="spellEnd"/>
            <w:r w:rsidRPr="00C4602A">
              <w:rPr>
                <w:rFonts w:ascii="Arial" w:eastAsia="Times New Roman" w:hAnsi="Arial" w:cs="Arial"/>
                <w:color w:val="000000"/>
                <w:sz w:val="24"/>
                <w:szCs w:val="24"/>
                <w:lang w:eastAsia="pl-PL"/>
              </w:rPr>
              <w:t xml:space="preserve"> formed as it is not something normally present. </w:t>
            </w:r>
          </w:p>
          <w:p w:rsidR="00695212" w:rsidRPr="00C4602A" w:rsidRDefault="00695212" w:rsidP="00C4602A">
            <w:pPr>
              <w:spacing w:after="0"/>
              <w:rPr>
                <w:rFonts w:ascii="Arial" w:eastAsia="Times New Roman" w:hAnsi="Arial" w:cs="Arial"/>
                <w:color w:val="000000"/>
                <w:sz w:val="24"/>
                <w:szCs w:val="24"/>
                <w:lang w:eastAsia="pl-PL"/>
              </w:rPr>
            </w:pPr>
            <w:proofErr w:type="spellStart"/>
            <w:r w:rsidRPr="00C4602A">
              <w:rPr>
                <w:rFonts w:ascii="Arial" w:eastAsia="Times New Roman" w:hAnsi="Arial" w:cs="Arial"/>
                <w:color w:val="000000"/>
                <w:sz w:val="24"/>
                <w:szCs w:val="24"/>
                <w:lang w:eastAsia="pl-PL"/>
              </w:rPr>
              <w:t>Devolatilisation</w:t>
            </w:r>
            <w:proofErr w:type="spellEnd"/>
            <w:r w:rsidRPr="00C4602A">
              <w:rPr>
                <w:rFonts w:ascii="Arial" w:eastAsia="Times New Roman" w:hAnsi="Arial" w:cs="Arial"/>
                <w:color w:val="000000"/>
                <w:sz w:val="24"/>
                <w:szCs w:val="24"/>
                <w:lang w:eastAsia="pl-PL"/>
              </w:rPr>
              <w:t xml:space="preserve"> pores are also </w:t>
            </w:r>
            <w:proofErr w:type="spellStart"/>
            <w:r w:rsidRPr="00C4602A">
              <w:rPr>
                <w:rFonts w:ascii="Arial" w:eastAsia="Times New Roman" w:hAnsi="Arial" w:cs="Arial"/>
                <w:color w:val="000000"/>
                <w:sz w:val="24"/>
                <w:szCs w:val="24"/>
                <w:lang w:eastAsia="pl-PL"/>
              </w:rPr>
              <w:t>newley</w:t>
            </w:r>
            <w:proofErr w:type="spellEnd"/>
            <w:r w:rsidRPr="00C4602A">
              <w:rPr>
                <w:rFonts w:ascii="Arial" w:eastAsia="Times New Roman" w:hAnsi="Arial" w:cs="Arial"/>
                <w:color w:val="000000"/>
                <w:sz w:val="24"/>
                <w:szCs w:val="24"/>
                <w:lang w:eastAsia="pl-PL"/>
              </w:rPr>
              <w:t xml:space="preserve"> formed rather than altered.</w:t>
            </w:r>
          </w:p>
        </w:tc>
      </w:tr>
    </w:tbl>
    <w:p w:rsidR="00695212" w:rsidRPr="00C4602A" w:rsidRDefault="00695212" w:rsidP="00C4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pl-PL"/>
        </w:rPr>
      </w:pPr>
    </w:p>
    <w:p w:rsidR="00695212" w:rsidRPr="00C4602A" w:rsidRDefault="00695212" w:rsidP="00C4602A">
      <w:pPr>
        <w:spacing w:after="0"/>
        <w:jc w:val="both"/>
        <w:rPr>
          <w:rFonts w:ascii="Arial" w:hAnsi="Arial" w:cs="Arial"/>
          <w:sz w:val="24"/>
          <w:szCs w:val="24"/>
          <w:lang w:eastAsia="cs-CZ"/>
        </w:rPr>
      </w:pPr>
      <w:r w:rsidRPr="00C4602A">
        <w:rPr>
          <w:rFonts w:ascii="Arial" w:hAnsi="Arial" w:cs="Arial"/>
          <w:sz w:val="24"/>
          <w:szCs w:val="24"/>
          <w:lang w:eastAsia="cs-CZ"/>
        </w:rPr>
        <w:t>The classification can be tested on greater variety of forms and that could be 2017 Round Robin Exercise.</w:t>
      </w:r>
    </w:p>
    <w:p w:rsidR="00695212" w:rsidRPr="00C4602A" w:rsidRDefault="00695212" w:rsidP="00C4602A">
      <w:pPr>
        <w:spacing w:after="0"/>
        <w:jc w:val="both"/>
        <w:rPr>
          <w:rFonts w:ascii="Arial" w:hAnsi="Arial" w:cs="Arial"/>
          <w:sz w:val="24"/>
          <w:szCs w:val="24"/>
          <w:lang w:eastAsia="cs-CZ"/>
        </w:rPr>
      </w:pPr>
      <w:r w:rsidRPr="00C4602A">
        <w:rPr>
          <w:rFonts w:ascii="Arial" w:hAnsi="Arial" w:cs="Arial"/>
          <w:sz w:val="24"/>
          <w:szCs w:val="24"/>
          <w:lang w:eastAsia="cs-CZ"/>
        </w:rPr>
        <w:t xml:space="preserve">I agree that bands can be included in the newly formed forms as they originate from very strong alteration of </w:t>
      </w:r>
      <w:proofErr w:type="spellStart"/>
      <w:r w:rsidRPr="00C4602A">
        <w:rPr>
          <w:rFonts w:ascii="Arial" w:hAnsi="Arial" w:cs="Arial"/>
          <w:sz w:val="24"/>
          <w:szCs w:val="24"/>
          <w:lang w:eastAsia="cs-CZ"/>
        </w:rPr>
        <w:t>vitrinite</w:t>
      </w:r>
      <w:proofErr w:type="spellEnd"/>
      <w:r w:rsidRPr="00C4602A">
        <w:rPr>
          <w:rFonts w:ascii="Arial" w:hAnsi="Arial" w:cs="Arial"/>
          <w:sz w:val="24"/>
          <w:szCs w:val="24"/>
          <w:lang w:eastAsia="cs-CZ"/>
        </w:rPr>
        <w:t xml:space="preserve"> that likely goes through the plastic stage. I disagree with including </w:t>
      </w:r>
      <w:proofErr w:type="spellStart"/>
      <w:r w:rsidRPr="00C4602A">
        <w:rPr>
          <w:rFonts w:ascii="Arial" w:hAnsi="Arial" w:cs="Arial"/>
          <w:sz w:val="24"/>
          <w:szCs w:val="24"/>
          <w:lang w:eastAsia="cs-CZ"/>
        </w:rPr>
        <w:t>devolatilisation</w:t>
      </w:r>
      <w:proofErr w:type="spellEnd"/>
      <w:r w:rsidRPr="00C4602A">
        <w:rPr>
          <w:rFonts w:ascii="Arial" w:hAnsi="Arial" w:cs="Arial"/>
          <w:sz w:val="24"/>
          <w:szCs w:val="24"/>
          <w:lang w:eastAsia="cs-CZ"/>
        </w:rPr>
        <w:t xml:space="preserve"> pores into the newly formed particles. </w:t>
      </w:r>
      <w:proofErr w:type="spellStart"/>
      <w:r w:rsidRPr="00C4602A">
        <w:rPr>
          <w:rFonts w:ascii="Arial" w:hAnsi="Arial" w:cs="Arial"/>
          <w:sz w:val="24"/>
          <w:szCs w:val="24"/>
          <w:lang w:eastAsia="cs-CZ"/>
        </w:rPr>
        <w:t>Devolatilisation</w:t>
      </w:r>
      <w:proofErr w:type="spellEnd"/>
      <w:r w:rsidRPr="00C4602A">
        <w:rPr>
          <w:rFonts w:ascii="Arial" w:hAnsi="Arial" w:cs="Arial"/>
          <w:sz w:val="24"/>
          <w:szCs w:val="24"/>
          <w:lang w:eastAsia="cs-CZ"/>
        </w:rPr>
        <w:t xml:space="preserve"> is, as we all know, a process caused by rapid heating and as such reflects the conditions with the coal waste dump related to the rate of heating.</w:t>
      </w:r>
    </w:p>
    <w:p w:rsidR="00695212" w:rsidRPr="00C4602A" w:rsidRDefault="00C04BB6" w:rsidP="00C4602A">
      <w:pPr>
        <w:spacing w:after="0"/>
        <w:jc w:val="both"/>
        <w:rPr>
          <w:rFonts w:ascii="Arial" w:hAnsi="Arial" w:cs="Arial"/>
          <w:sz w:val="24"/>
          <w:szCs w:val="24"/>
        </w:rPr>
      </w:pPr>
      <w:r w:rsidRPr="00C4602A">
        <w:rPr>
          <w:rFonts w:ascii="Arial" w:eastAsia="Times New Roman" w:hAnsi="Arial" w:cs="Arial"/>
          <w:b/>
          <w:i/>
          <w:sz w:val="24"/>
          <w:szCs w:val="24"/>
          <w:lang w:eastAsia="pl-PL"/>
        </w:rPr>
        <w:t xml:space="preserve">Comments from </w:t>
      </w:r>
      <w:r w:rsidR="00695212" w:rsidRPr="00C4602A">
        <w:rPr>
          <w:rFonts w:ascii="Arial" w:hAnsi="Arial" w:cs="Arial"/>
          <w:b/>
          <w:i/>
          <w:sz w:val="24"/>
          <w:szCs w:val="24"/>
          <w:lang w:eastAsia="cs-CZ"/>
        </w:rPr>
        <w:t xml:space="preserve">Paolo </w:t>
      </w:r>
      <w:proofErr w:type="spellStart"/>
      <w:r w:rsidR="00695212" w:rsidRPr="00C4602A">
        <w:rPr>
          <w:rFonts w:ascii="Arial" w:hAnsi="Arial" w:cs="Arial"/>
          <w:b/>
          <w:i/>
          <w:sz w:val="24"/>
          <w:szCs w:val="24"/>
          <w:lang w:eastAsia="cs-CZ"/>
        </w:rPr>
        <w:t>Martizzi</w:t>
      </w:r>
      <w:proofErr w:type="spellEnd"/>
      <w:r w:rsidR="00695212" w:rsidRPr="00C4602A">
        <w:rPr>
          <w:rFonts w:ascii="Arial" w:hAnsi="Arial" w:cs="Arial"/>
          <w:b/>
          <w:i/>
          <w:sz w:val="24"/>
          <w:szCs w:val="24"/>
          <w:lang w:eastAsia="cs-CZ"/>
        </w:rPr>
        <w:t>:</w:t>
      </w:r>
      <w:r w:rsidR="00695212" w:rsidRPr="00C4602A">
        <w:rPr>
          <w:rFonts w:ascii="Arial" w:hAnsi="Arial" w:cs="Arial"/>
          <w:sz w:val="24"/>
          <w:szCs w:val="24"/>
          <w:lang w:eastAsia="cs-CZ"/>
        </w:rPr>
        <w:t xml:space="preserve"> </w:t>
      </w:r>
      <w:r w:rsidR="00695212" w:rsidRPr="00C4602A">
        <w:rPr>
          <w:rFonts w:ascii="Arial" w:hAnsi="Arial" w:cs="Arial"/>
          <w:sz w:val="24"/>
          <w:szCs w:val="24"/>
        </w:rPr>
        <w:t>the classification scheme used this year was simpler than the previous one (2015).</w:t>
      </w:r>
    </w:p>
    <w:p w:rsidR="006828D2" w:rsidRPr="00C4602A" w:rsidRDefault="00C04BB6" w:rsidP="00C4602A">
      <w:pPr>
        <w:pStyle w:val="NormalnyWeb"/>
        <w:spacing w:after="0" w:afterAutospacing="0" w:line="276" w:lineRule="auto"/>
        <w:rPr>
          <w:rFonts w:ascii="Arial" w:hAnsi="Arial" w:cs="Arial"/>
          <w:lang w:val="en-GB"/>
        </w:rPr>
      </w:pPr>
      <w:r w:rsidRPr="00C4602A">
        <w:rPr>
          <w:rFonts w:ascii="Arial" w:hAnsi="Arial" w:cs="Arial"/>
          <w:b/>
          <w:i/>
          <w:lang w:val="en-GB"/>
        </w:rPr>
        <w:t xml:space="preserve">Comments from </w:t>
      </w:r>
      <w:r w:rsidR="006828D2" w:rsidRPr="00C4602A">
        <w:rPr>
          <w:rFonts w:ascii="Arial" w:hAnsi="Arial" w:cs="Arial"/>
          <w:b/>
          <w:i/>
          <w:lang w:val="en-GB"/>
        </w:rPr>
        <w:t>Manuela Marques</w:t>
      </w:r>
      <w:r w:rsidR="00695212" w:rsidRPr="00C4602A">
        <w:rPr>
          <w:rFonts w:ascii="Arial" w:hAnsi="Arial" w:cs="Arial"/>
          <w:b/>
          <w:i/>
          <w:lang w:val="en-GB"/>
        </w:rPr>
        <w:t>:</w:t>
      </w:r>
      <w:r w:rsidR="00695212" w:rsidRPr="00C4602A">
        <w:rPr>
          <w:rFonts w:ascii="Arial" w:hAnsi="Arial" w:cs="Arial"/>
          <w:lang w:val="en-GB"/>
        </w:rPr>
        <w:t xml:space="preserve"> </w:t>
      </w:r>
      <w:r w:rsidR="006828D2" w:rsidRPr="00C4602A">
        <w:rPr>
          <w:rFonts w:ascii="Arial" w:hAnsi="Arial" w:cs="Arial"/>
          <w:lang w:val="en-GB"/>
        </w:rPr>
        <w:t>I would like to see new photos, namely of newly formed particles. In fact the photos correspond essentially to organic (massive and isotropic) altered particles which represent only part of the proposed classification.</w:t>
      </w:r>
    </w:p>
    <w:p w:rsidR="00695212" w:rsidRPr="00C4602A" w:rsidRDefault="00C04BB6" w:rsidP="00C4602A">
      <w:pPr>
        <w:pStyle w:val="NormalnyWeb"/>
        <w:spacing w:after="0" w:afterAutospacing="0" w:line="276" w:lineRule="auto"/>
        <w:rPr>
          <w:rFonts w:ascii="Arial" w:hAnsi="Arial" w:cs="Arial"/>
          <w:b/>
          <w:i/>
        </w:rPr>
      </w:pPr>
      <w:proofErr w:type="spellStart"/>
      <w:r w:rsidRPr="00C4602A">
        <w:rPr>
          <w:rFonts w:ascii="Arial" w:hAnsi="Arial" w:cs="Arial"/>
          <w:b/>
          <w:i/>
        </w:rPr>
        <w:t>Comments</w:t>
      </w:r>
      <w:proofErr w:type="spellEnd"/>
      <w:r w:rsidRPr="00C4602A">
        <w:rPr>
          <w:rFonts w:ascii="Arial" w:hAnsi="Arial" w:cs="Arial"/>
          <w:b/>
          <w:i/>
        </w:rPr>
        <w:t xml:space="preserve"> </w:t>
      </w:r>
      <w:proofErr w:type="spellStart"/>
      <w:r w:rsidRPr="00C4602A">
        <w:rPr>
          <w:rFonts w:ascii="Arial" w:hAnsi="Arial" w:cs="Arial"/>
          <w:b/>
          <w:i/>
        </w:rPr>
        <w:t>from</w:t>
      </w:r>
      <w:proofErr w:type="spellEnd"/>
      <w:r w:rsidRPr="00C4602A">
        <w:rPr>
          <w:rFonts w:ascii="Arial" w:hAnsi="Arial" w:cs="Arial"/>
          <w:b/>
          <w:i/>
        </w:rPr>
        <w:t xml:space="preserve"> Walter </w:t>
      </w:r>
      <w:proofErr w:type="spellStart"/>
      <w:r w:rsidRPr="00C4602A">
        <w:rPr>
          <w:rFonts w:ascii="Arial" w:hAnsi="Arial" w:cs="Arial"/>
          <w:b/>
          <w:i/>
        </w:rPr>
        <w:t>Pickel</w:t>
      </w:r>
      <w:proofErr w:type="spellEnd"/>
      <w:r w:rsidRPr="00C4602A">
        <w:rPr>
          <w:rFonts w:ascii="Arial" w:hAnsi="Arial" w:cs="Arial"/>
          <w:b/>
          <w:i/>
        </w:rPr>
        <w:t>:</w:t>
      </w:r>
    </w:p>
    <w:tbl>
      <w:tblPr>
        <w:tblW w:w="9098" w:type="dxa"/>
        <w:tblInd w:w="57" w:type="dxa"/>
        <w:tblCellMar>
          <w:left w:w="70" w:type="dxa"/>
          <w:right w:w="70" w:type="dxa"/>
        </w:tblCellMar>
        <w:tblLook w:val="04A0"/>
      </w:tblPr>
      <w:tblGrid>
        <w:gridCol w:w="9098"/>
      </w:tblGrid>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1) somewhat confused with your claim that no sample other than 19 has anisotropic particles but frequent reflectance data </w:t>
            </w:r>
            <w:proofErr w:type="spellStart"/>
            <w:r w:rsidRPr="00C4602A">
              <w:rPr>
                <w:rFonts w:ascii="Arial" w:eastAsia="Times New Roman" w:hAnsi="Arial" w:cs="Arial"/>
                <w:color w:val="000000"/>
                <w:sz w:val="24"/>
                <w:szCs w:val="24"/>
                <w:lang w:eastAsia="pl-PL"/>
              </w:rPr>
              <w:t>wths</w:t>
            </w:r>
            <w:proofErr w:type="spellEnd"/>
            <w:r w:rsidRPr="00C4602A">
              <w:rPr>
                <w:rFonts w:ascii="Arial" w:eastAsia="Times New Roman" w:hAnsi="Arial" w:cs="Arial"/>
                <w:color w:val="000000"/>
                <w:sz w:val="24"/>
                <w:szCs w:val="24"/>
                <w:lang w:eastAsia="pl-PL"/>
              </w:rPr>
              <w:t xml:space="preserve"> differing </w:t>
            </w:r>
            <w:proofErr w:type="spellStart"/>
            <w:r w:rsidRPr="00C4602A">
              <w:rPr>
                <w:rFonts w:ascii="Arial" w:eastAsia="Times New Roman" w:hAnsi="Arial" w:cs="Arial"/>
                <w:color w:val="000000"/>
                <w:sz w:val="24"/>
                <w:szCs w:val="24"/>
                <w:lang w:eastAsia="pl-PL"/>
              </w:rPr>
              <w:t>Vmax</w:t>
            </w:r>
            <w:proofErr w:type="spellEnd"/>
            <w:r w:rsidRPr="00C4602A">
              <w:rPr>
                <w:rFonts w:ascii="Arial" w:eastAsia="Times New Roman" w:hAnsi="Arial" w:cs="Arial"/>
                <w:color w:val="000000"/>
                <w:sz w:val="24"/>
                <w:szCs w:val="24"/>
                <w:lang w:eastAsia="pl-PL"/>
              </w:rPr>
              <w:t xml:space="preserve"> and </w:t>
            </w:r>
            <w:proofErr w:type="spellStart"/>
            <w:r w:rsidRPr="00C4602A">
              <w:rPr>
                <w:rFonts w:ascii="Arial" w:eastAsia="Times New Roman" w:hAnsi="Arial" w:cs="Arial"/>
                <w:color w:val="000000"/>
                <w:sz w:val="24"/>
                <w:szCs w:val="24"/>
                <w:lang w:eastAsia="pl-PL"/>
              </w:rPr>
              <w:t>Vmin</w:t>
            </w:r>
            <w:proofErr w:type="spellEnd"/>
            <w:r w:rsidRPr="00C4602A">
              <w:rPr>
                <w:rFonts w:ascii="Arial" w:eastAsia="Times New Roman" w:hAnsi="Arial" w:cs="Arial"/>
                <w:color w:val="000000"/>
                <w:sz w:val="24"/>
                <w:szCs w:val="24"/>
                <w:lang w:eastAsia="pl-PL"/>
              </w:rPr>
              <w:t xml:space="preserve"> data - isn't that how </w:t>
            </w:r>
            <w:proofErr w:type="spellStart"/>
            <w:r w:rsidRPr="00C4602A">
              <w:rPr>
                <w:rFonts w:ascii="Arial" w:eastAsia="Times New Roman" w:hAnsi="Arial" w:cs="Arial"/>
                <w:color w:val="000000"/>
                <w:sz w:val="24"/>
                <w:szCs w:val="24"/>
                <w:lang w:eastAsia="pl-PL"/>
              </w:rPr>
              <w:t>anisotry</w:t>
            </w:r>
            <w:proofErr w:type="spellEnd"/>
            <w:r w:rsidRPr="00C4602A">
              <w:rPr>
                <w:rFonts w:ascii="Arial" w:eastAsia="Times New Roman" w:hAnsi="Arial" w:cs="Arial"/>
                <w:color w:val="000000"/>
                <w:sz w:val="24"/>
                <w:szCs w:val="24"/>
                <w:lang w:eastAsia="pl-PL"/>
              </w:rPr>
              <w:t xml:space="preserve"> is defined?</w:t>
            </w:r>
          </w:p>
        </w:tc>
      </w:tr>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2) maybe in future </w:t>
            </w:r>
            <w:proofErr w:type="spellStart"/>
            <w:r w:rsidRPr="00C4602A">
              <w:rPr>
                <w:rFonts w:ascii="Arial" w:eastAsia="Times New Roman" w:hAnsi="Arial" w:cs="Arial"/>
                <w:color w:val="000000"/>
                <w:sz w:val="24"/>
                <w:szCs w:val="24"/>
                <w:lang w:eastAsia="pl-PL"/>
              </w:rPr>
              <w:t>rround</w:t>
            </w:r>
            <w:proofErr w:type="spellEnd"/>
            <w:r w:rsidRPr="00C4602A">
              <w:rPr>
                <w:rFonts w:ascii="Arial" w:eastAsia="Times New Roman" w:hAnsi="Arial" w:cs="Arial"/>
                <w:color w:val="000000"/>
                <w:sz w:val="24"/>
                <w:szCs w:val="24"/>
                <w:lang w:eastAsia="pl-PL"/>
              </w:rPr>
              <w:t xml:space="preserve"> robins you want to replace VR by R, as you label </w:t>
            </w:r>
            <w:proofErr w:type="spellStart"/>
            <w:r w:rsidRPr="00C4602A">
              <w:rPr>
                <w:rFonts w:ascii="Arial" w:eastAsia="Times New Roman" w:hAnsi="Arial" w:cs="Arial"/>
                <w:color w:val="000000"/>
                <w:sz w:val="24"/>
                <w:szCs w:val="24"/>
                <w:lang w:eastAsia="pl-PL"/>
              </w:rPr>
              <w:lastRenderedPageBreak/>
              <w:t>reflectances</w:t>
            </w:r>
            <w:proofErr w:type="spellEnd"/>
            <w:r w:rsidRPr="00C4602A">
              <w:rPr>
                <w:rFonts w:ascii="Arial" w:eastAsia="Times New Roman" w:hAnsi="Arial" w:cs="Arial"/>
                <w:color w:val="000000"/>
                <w:sz w:val="24"/>
                <w:szCs w:val="24"/>
                <w:lang w:eastAsia="pl-PL"/>
              </w:rPr>
              <w:t xml:space="preserve"> of </w:t>
            </w:r>
            <w:proofErr w:type="spellStart"/>
            <w:r w:rsidRPr="00C4602A">
              <w:rPr>
                <w:rFonts w:ascii="Arial" w:eastAsia="Times New Roman" w:hAnsi="Arial" w:cs="Arial"/>
                <w:color w:val="000000"/>
                <w:sz w:val="24"/>
                <w:szCs w:val="24"/>
                <w:lang w:eastAsia="pl-PL"/>
              </w:rPr>
              <w:t>vitrinite</w:t>
            </w:r>
            <w:proofErr w:type="spellEnd"/>
            <w:r w:rsidRPr="00C4602A">
              <w:rPr>
                <w:rFonts w:ascii="Arial" w:eastAsia="Times New Roman" w:hAnsi="Arial" w:cs="Arial"/>
                <w:color w:val="000000"/>
                <w:sz w:val="24"/>
                <w:szCs w:val="24"/>
                <w:lang w:eastAsia="pl-PL"/>
              </w:rPr>
              <w:t xml:space="preserve"> and non-</w:t>
            </w:r>
            <w:proofErr w:type="spellStart"/>
            <w:r w:rsidRPr="00C4602A">
              <w:rPr>
                <w:rFonts w:ascii="Arial" w:eastAsia="Times New Roman" w:hAnsi="Arial" w:cs="Arial"/>
                <w:color w:val="000000"/>
                <w:sz w:val="24"/>
                <w:szCs w:val="24"/>
                <w:lang w:eastAsia="pl-PL"/>
              </w:rPr>
              <w:t>vitrinite</w:t>
            </w:r>
            <w:proofErr w:type="spellEnd"/>
            <w:r w:rsidRPr="00C4602A">
              <w:rPr>
                <w:rFonts w:ascii="Arial" w:eastAsia="Times New Roman" w:hAnsi="Arial" w:cs="Arial"/>
                <w:color w:val="000000"/>
                <w:sz w:val="24"/>
                <w:szCs w:val="24"/>
                <w:lang w:eastAsia="pl-PL"/>
              </w:rPr>
              <w:t xml:space="preserve"> equally with VR = </w:t>
            </w:r>
            <w:proofErr w:type="spellStart"/>
            <w:r w:rsidRPr="00C4602A">
              <w:rPr>
                <w:rFonts w:ascii="Arial" w:eastAsia="Times New Roman" w:hAnsi="Arial" w:cs="Arial"/>
                <w:color w:val="000000"/>
                <w:sz w:val="24"/>
                <w:szCs w:val="24"/>
                <w:lang w:eastAsia="pl-PL"/>
              </w:rPr>
              <w:t>vitrinite</w:t>
            </w:r>
            <w:proofErr w:type="spellEnd"/>
            <w:r w:rsidRPr="00C4602A">
              <w:rPr>
                <w:rFonts w:ascii="Arial" w:eastAsia="Times New Roman" w:hAnsi="Arial" w:cs="Arial"/>
                <w:color w:val="000000"/>
                <w:sz w:val="24"/>
                <w:szCs w:val="24"/>
                <w:lang w:eastAsia="pl-PL"/>
              </w:rPr>
              <w:t xml:space="preserve"> reflectance (I assume)</w:t>
            </w:r>
          </w:p>
        </w:tc>
      </w:tr>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lastRenderedPageBreak/>
              <w:t xml:space="preserve">3) </w:t>
            </w:r>
            <w:proofErr w:type="spellStart"/>
            <w:r w:rsidRPr="00C4602A">
              <w:rPr>
                <w:rFonts w:ascii="Arial" w:eastAsia="Times New Roman" w:hAnsi="Arial" w:cs="Arial"/>
                <w:color w:val="000000"/>
                <w:sz w:val="24"/>
                <w:szCs w:val="24"/>
                <w:lang w:eastAsia="pl-PL"/>
              </w:rPr>
              <w:t>semifusinite-fusinite</w:t>
            </w:r>
            <w:proofErr w:type="spellEnd"/>
            <w:r w:rsidRPr="00C4602A">
              <w:rPr>
                <w:rFonts w:ascii="Arial" w:eastAsia="Times New Roman" w:hAnsi="Arial" w:cs="Arial"/>
                <w:color w:val="000000"/>
                <w:sz w:val="24"/>
                <w:szCs w:val="24"/>
                <w:lang w:eastAsia="pl-PL"/>
              </w:rPr>
              <w:t xml:space="preserve"> and heat affected appears to be somewhat hard to distinguish as you basically would have to distinguish, when the heat effect (fire) happened - during self heating or coal deposition and I think, often you can't.</w:t>
            </w:r>
          </w:p>
        </w:tc>
      </w:tr>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4) image 17.: hard to </w:t>
            </w:r>
            <w:proofErr w:type="spellStart"/>
            <w:r w:rsidRPr="00C4602A">
              <w:rPr>
                <w:rFonts w:ascii="Arial" w:eastAsia="Times New Roman" w:hAnsi="Arial" w:cs="Arial"/>
                <w:color w:val="000000"/>
                <w:sz w:val="24"/>
                <w:szCs w:val="24"/>
                <w:lang w:eastAsia="pl-PL"/>
              </w:rPr>
              <w:t>sa</w:t>
            </w:r>
            <w:proofErr w:type="spellEnd"/>
            <w:r w:rsidRPr="00C4602A">
              <w:rPr>
                <w:rFonts w:ascii="Arial" w:eastAsia="Times New Roman" w:hAnsi="Arial" w:cs="Arial"/>
                <w:color w:val="000000"/>
                <w:sz w:val="24"/>
                <w:szCs w:val="24"/>
                <w:lang w:eastAsia="pl-PL"/>
              </w:rPr>
              <w:t xml:space="preserve"> from the image, looks like </w:t>
            </w:r>
            <w:proofErr w:type="spellStart"/>
            <w:r w:rsidRPr="00C4602A">
              <w:rPr>
                <w:rFonts w:ascii="Arial" w:eastAsia="Times New Roman" w:hAnsi="Arial" w:cs="Arial"/>
                <w:color w:val="000000"/>
                <w:sz w:val="24"/>
                <w:szCs w:val="24"/>
                <w:lang w:eastAsia="pl-PL"/>
              </w:rPr>
              <w:t>fusinite</w:t>
            </w:r>
            <w:proofErr w:type="spellEnd"/>
            <w:r w:rsidRPr="00C4602A">
              <w:rPr>
                <w:rFonts w:ascii="Arial" w:eastAsia="Times New Roman" w:hAnsi="Arial" w:cs="Arial"/>
                <w:color w:val="000000"/>
                <w:sz w:val="24"/>
                <w:szCs w:val="24"/>
                <w:lang w:eastAsia="pl-PL"/>
              </w:rPr>
              <w:t xml:space="preserve"> but reflectance appears to be rather high and it is anisotropic according to the </w:t>
            </w:r>
            <w:proofErr w:type="spellStart"/>
            <w:r w:rsidRPr="00C4602A">
              <w:rPr>
                <w:rFonts w:ascii="Arial" w:eastAsia="Times New Roman" w:hAnsi="Arial" w:cs="Arial"/>
                <w:color w:val="000000"/>
                <w:sz w:val="24"/>
                <w:szCs w:val="24"/>
                <w:lang w:eastAsia="pl-PL"/>
              </w:rPr>
              <w:t>reflextance</w:t>
            </w:r>
            <w:proofErr w:type="spellEnd"/>
            <w:r w:rsidRPr="00C4602A">
              <w:rPr>
                <w:rFonts w:ascii="Arial" w:eastAsia="Times New Roman" w:hAnsi="Arial" w:cs="Arial"/>
                <w:color w:val="000000"/>
                <w:sz w:val="24"/>
                <w:szCs w:val="24"/>
                <w:lang w:eastAsia="pl-PL"/>
              </w:rPr>
              <w:t xml:space="preserve"> data. Don't think, alteration can be identified on </w:t>
            </w:r>
            <w:proofErr w:type="spellStart"/>
            <w:r w:rsidRPr="00C4602A">
              <w:rPr>
                <w:rFonts w:ascii="Arial" w:eastAsia="Times New Roman" w:hAnsi="Arial" w:cs="Arial"/>
                <w:color w:val="000000"/>
                <w:sz w:val="24"/>
                <w:szCs w:val="24"/>
                <w:lang w:eastAsia="pl-PL"/>
              </w:rPr>
              <w:t>fusinite</w:t>
            </w:r>
            <w:proofErr w:type="spellEnd"/>
            <w:r w:rsidRPr="00C4602A">
              <w:rPr>
                <w:rFonts w:ascii="Arial" w:eastAsia="Times New Roman" w:hAnsi="Arial" w:cs="Arial"/>
                <w:color w:val="000000"/>
                <w:sz w:val="24"/>
                <w:szCs w:val="24"/>
                <w:lang w:eastAsia="pl-PL"/>
              </w:rPr>
              <w:t xml:space="preserve"> easily, and rather likely not on this image.</w:t>
            </w:r>
          </w:p>
        </w:tc>
      </w:tr>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5) image 18): couldn't say what's in the cell lumen from the image, </w:t>
            </w:r>
            <w:proofErr w:type="spellStart"/>
            <w:r w:rsidRPr="00C4602A">
              <w:rPr>
                <w:rFonts w:ascii="Arial" w:eastAsia="Times New Roman" w:hAnsi="Arial" w:cs="Arial"/>
                <w:color w:val="000000"/>
                <w:sz w:val="24"/>
                <w:szCs w:val="24"/>
                <w:lang w:eastAsia="pl-PL"/>
              </w:rPr>
              <w:t>gelinite</w:t>
            </w:r>
            <w:proofErr w:type="spellEnd"/>
            <w:r w:rsidRPr="00C4602A">
              <w:rPr>
                <w:rFonts w:ascii="Arial" w:eastAsia="Times New Roman" w:hAnsi="Arial" w:cs="Arial"/>
                <w:color w:val="000000"/>
                <w:sz w:val="24"/>
                <w:szCs w:val="24"/>
                <w:lang w:eastAsia="pl-PL"/>
              </w:rPr>
              <w:t>/</w:t>
            </w:r>
            <w:proofErr w:type="spellStart"/>
            <w:r w:rsidRPr="00C4602A">
              <w:rPr>
                <w:rFonts w:ascii="Arial" w:eastAsia="Times New Roman" w:hAnsi="Arial" w:cs="Arial"/>
                <w:color w:val="000000"/>
                <w:sz w:val="24"/>
                <w:szCs w:val="24"/>
                <w:lang w:eastAsia="pl-PL"/>
              </w:rPr>
              <w:t>vitrinite</w:t>
            </w:r>
            <w:proofErr w:type="spellEnd"/>
            <w:r w:rsidRPr="00C4602A">
              <w:rPr>
                <w:rFonts w:ascii="Arial" w:eastAsia="Times New Roman" w:hAnsi="Arial" w:cs="Arial"/>
                <w:color w:val="000000"/>
                <w:sz w:val="24"/>
                <w:szCs w:val="24"/>
                <w:lang w:eastAsia="pl-PL"/>
              </w:rPr>
              <w:t>, mineral, bitumen?</w:t>
            </w:r>
          </w:p>
        </w:tc>
      </w:tr>
      <w:tr w:rsidR="00C04BB6" w:rsidRPr="00C4602A" w:rsidTr="00FA7FA3">
        <w:trPr>
          <w:trHeight w:val="276"/>
        </w:trPr>
        <w:tc>
          <w:tcPr>
            <w:tcW w:w="9098" w:type="dxa"/>
            <w:tcBorders>
              <w:top w:val="nil"/>
              <w:left w:val="nil"/>
              <w:bottom w:val="nil"/>
              <w:right w:val="nil"/>
            </w:tcBorders>
            <w:shd w:val="clear" w:color="auto" w:fill="auto"/>
            <w:noWrap/>
            <w:vAlign w:val="bottom"/>
            <w:hideMark/>
          </w:tcPr>
          <w:p w:rsidR="00C04BB6" w:rsidRPr="00C4602A" w:rsidRDefault="00C04BB6" w:rsidP="00C4602A">
            <w:pPr>
              <w:spacing w:after="0"/>
              <w:rPr>
                <w:rFonts w:ascii="Arial" w:eastAsia="Times New Roman" w:hAnsi="Arial" w:cs="Arial"/>
                <w:color w:val="000000"/>
                <w:sz w:val="24"/>
                <w:szCs w:val="24"/>
                <w:lang w:eastAsia="pl-PL"/>
              </w:rPr>
            </w:pPr>
            <w:r w:rsidRPr="00C4602A">
              <w:rPr>
                <w:rFonts w:ascii="Arial" w:eastAsia="Times New Roman" w:hAnsi="Arial" w:cs="Arial"/>
                <w:color w:val="000000"/>
                <w:sz w:val="24"/>
                <w:szCs w:val="24"/>
                <w:lang w:eastAsia="pl-PL"/>
              </w:rPr>
              <w:t xml:space="preserve">6) I guess you want them all to be altered as the reflectance is higher than 'prescribed' in the guidelines - but they look like </w:t>
            </w:r>
            <w:proofErr w:type="spellStart"/>
            <w:r w:rsidRPr="00C4602A">
              <w:rPr>
                <w:rFonts w:ascii="Arial" w:eastAsia="Times New Roman" w:hAnsi="Arial" w:cs="Arial"/>
                <w:color w:val="000000"/>
                <w:sz w:val="24"/>
                <w:szCs w:val="24"/>
                <w:lang w:eastAsia="pl-PL"/>
              </w:rPr>
              <w:t>vitrinites</w:t>
            </w:r>
            <w:proofErr w:type="spellEnd"/>
            <w:r w:rsidRPr="00C4602A">
              <w:rPr>
                <w:rFonts w:ascii="Arial" w:eastAsia="Times New Roman" w:hAnsi="Arial" w:cs="Arial"/>
                <w:color w:val="000000"/>
                <w:sz w:val="24"/>
                <w:szCs w:val="24"/>
                <w:lang w:eastAsia="pl-PL"/>
              </w:rPr>
              <w:t xml:space="preserve"> t me, maybe from a contaminating coal. Wonder if </w:t>
            </w:r>
            <w:proofErr w:type="spellStart"/>
            <w:r w:rsidRPr="00C4602A">
              <w:rPr>
                <w:rFonts w:ascii="Arial" w:eastAsia="Times New Roman" w:hAnsi="Arial" w:cs="Arial"/>
                <w:color w:val="000000"/>
                <w:sz w:val="24"/>
                <w:szCs w:val="24"/>
                <w:lang w:eastAsia="pl-PL"/>
              </w:rPr>
              <w:t>highr</w:t>
            </w:r>
            <w:proofErr w:type="spellEnd"/>
            <w:r w:rsidRPr="00C4602A">
              <w:rPr>
                <w:rFonts w:ascii="Arial" w:eastAsia="Times New Roman" w:hAnsi="Arial" w:cs="Arial"/>
                <w:color w:val="000000"/>
                <w:sz w:val="24"/>
                <w:szCs w:val="24"/>
                <w:lang w:eastAsia="pl-PL"/>
              </w:rPr>
              <w:t xml:space="preserve"> reflectance alone is argument enough to a</w:t>
            </w:r>
            <w:r w:rsidR="00C6054D" w:rsidRPr="00C4602A">
              <w:rPr>
                <w:rFonts w:ascii="Arial" w:eastAsia="Times New Roman" w:hAnsi="Arial" w:cs="Arial"/>
                <w:color w:val="000000"/>
                <w:sz w:val="24"/>
                <w:szCs w:val="24"/>
                <w:lang w:eastAsia="pl-PL"/>
              </w:rPr>
              <w:t>ssume them to be heat affected.</w:t>
            </w:r>
            <w:r w:rsidR="00221088" w:rsidRPr="00C4602A">
              <w:rPr>
                <w:rFonts w:ascii="Arial" w:eastAsia="Times New Roman" w:hAnsi="Arial" w:cs="Arial"/>
                <w:color w:val="000000"/>
                <w:sz w:val="24"/>
                <w:szCs w:val="24"/>
                <w:lang w:eastAsia="pl-PL"/>
              </w:rPr>
              <w:t xml:space="preserve"> -</w:t>
            </w:r>
          </w:p>
        </w:tc>
      </w:tr>
    </w:tbl>
    <w:p w:rsidR="00C04BB6" w:rsidRPr="00C4602A" w:rsidRDefault="00C04BB6" w:rsidP="00C4602A">
      <w:pPr>
        <w:pStyle w:val="NormalnyWeb"/>
        <w:spacing w:after="0" w:afterAutospacing="0" w:line="276" w:lineRule="auto"/>
        <w:rPr>
          <w:rFonts w:ascii="Arial" w:hAnsi="Arial" w:cs="Arial"/>
          <w:lang w:val="en-GB"/>
        </w:rPr>
      </w:pPr>
    </w:p>
    <w:p w:rsidR="00695212" w:rsidRPr="00C4602A" w:rsidRDefault="00221088" w:rsidP="00C4602A">
      <w:pPr>
        <w:spacing w:after="0"/>
        <w:jc w:val="both"/>
        <w:rPr>
          <w:rFonts w:ascii="Arial" w:hAnsi="Arial" w:cs="Arial"/>
          <w:b/>
          <w:sz w:val="24"/>
          <w:szCs w:val="24"/>
          <w:lang w:eastAsia="cs-CZ"/>
        </w:rPr>
      </w:pPr>
      <w:r w:rsidRPr="00C4602A">
        <w:rPr>
          <w:rFonts w:ascii="Arial" w:hAnsi="Arial" w:cs="Arial"/>
          <w:b/>
          <w:sz w:val="24"/>
          <w:szCs w:val="24"/>
          <w:lang w:eastAsia="cs-CZ"/>
        </w:rPr>
        <w:t>Future activity:</w:t>
      </w:r>
    </w:p>
    <w:p w:rsidR="00C575D5" w:rsidRPr="00C4602A" w:rsidRDefault="00E11929" w:rsidP="00C4602A">
      <w:pPr>
        <w:spacing w:after="0"/>
        <w:jc w:val="both"/>
        <w:rPr>
          <w:rFonts w:ascii="Arial" w:hAnsi="Arial" w:cs="Arial"/>
          <w:sz w:val="24"/>
          <w:szCs w:val="24"/>
          <w:lang w:eastAsia="cs-CZ"/>
        </w:rPr>
      </w:pPr>
      <w:r w:rsidRPr="00C4602A">
        <w:rPr>
          <w:rFonts w:ascii="Arial" w:hAnsi="Arial" w:cs="Arial"/>
          <w:sz w:val="24"/>
          <w:szCs w:val="24"/>
          <w:lang w:eastAsia="cs-CZ"/>
        </w:rPr>
        <w:t xml:space="preserve">Another Round Robin Exercise in 2017 testing the classification on greater variety of forms and more pictures. </w:t>
      </w:r>
    </w:p>
    <w:p w:rsidR="00221088" w:rsidRPr="00C4602A" w:rsidRDefault="00221088" w:rsidP="00C4602A">
      <w:pPr>
        <w:spacing w:after="0"/>
        <w:jc w:val="both"/>
        <w:rPr>
          <w:rFonts w:ascii="Arial" w:hAnsi="Arial" w:cs="Arial"/>
          <w:sz w:val="24"/>
          <w:szCs w:val="24"/>
          <w:lang w:eastAsia="cs-CZ"/>
        </w:rPr>
      </w:pPr>
    </w:p>
    <w:p w:rsidR="003817A0" w:rsidRPr="00C4602A" w:rsidRDefault="003817A0" w:rsidP="00C4602A">
      <w:pPr>
        <w:spacing w:after="0"/>
        <w:jc w:val="both"/>
        <w:rPr>
          <w:rFonts w:ascii="Arial" w:hAnsi="Arial" w:cs="Arial"/>
          <w:sz w:val="24"/>
          <w:szCs w:val="24"/>
          <w:lang w:val="en-US"/>
        </w:rPr>
      </w:pPr>
    </w:p>
    <w:p w:rsidR="005104BA" w:rsidRPr="00C4602A" w:rsidRDefault="005104BA" w:rsidP="00C4602A">
      <w:pPr>
        <w:spacing w:after="0"/>
        <w:jc w:val="both"/>
        <w:rPr>
          <w:rFonts w:ascii="Arial" w:hAnsi="Arial" w:cs="Arial"/>
          <w:sz w:val="24"/>
          <w:szCs w:val="24"/>
        </w:rPr>
      </w:pPr>
    </w:p>
    <w:p w:rsidR="008B6577" w:rsidRPr="00C4602A" w:rsidRDefault="008B6577" w:rsidP="00C4602A">
      <w:pPr>
        <w:spacing w:after="0"/>
        <w:jc w:val="both"/>
        <w:rPr>
          <w:rFonts w:ascii="Arial" w:hAnsi="Arial" w:cs="Arial"/>
          <w:sz w:val="24"/>
          <w:szCs w:val="24"/>
        </w:rPr>
      </w:pPr>
    </w:p>
    <w:p w:rsidR="008B6577" w:rsidRPr="00C4602A" w:rsidRDefault="008B6577" w:rsidP="00C4602A">
      <w:pPr>
        <w:spacing w:after="0"/>
        <w:jc w:val="both"/>
        <w:rPr>
          <w:rFonts w:ascii="Arial" w:hAnsi="Arial" w:cs="Arial"/>
          <w:sz w:val="24"/>
          <w:szCs w:val="24"/>
        </w:rPr>
      </w:pPr>
    </w:p>
    <w:p w:rsidR="008B6577" w:rsidRPr="00C4602A" w:rsidRDefault="008B6577" w:rsidP="00C4602A">
      <w:pPr>
        <w:spacing w:after="0"/>
        <w:ind w:firstLine="708"/>
        <w:jc w:val="both"/>
        <w:rPr>
          <w:rFonts w:ascii="Arial" w:hAnsi="Arial" w:cs="Arial"/>
          <w:sz w:val="24"/>
          <w:szCs w:val="24"/>
        </w:rPr>
      </w:pPr>
    </w:p>
    <w:p w:rsidR="007F2516" w:rsidRPr="00C4602A" w:rsidRDefault="007F2516" w:rsidP="00C4602A">
      <w:pPr>
        <w:spacing w:after="0"/>
        <w:ind w:firstLine="720"/>
        <w:rPr>
          <w:rFonts w:ascii="Arial" w:hAnsi="Arial" w:cs="Arial"/>
          <w:sz w:val="24"/>
          <w:szCs w:val="24"/>
        </w:rPr>
      </w:pPr>
    </w:p>
    <w:sectPr w:rsidR="007F2516" w:rsidRPr="00C4602A" w:rsidSect="00184B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45" w:rsidRDefault="00833C45" w:rsidP="00ED3E00">
      <w:pPr>
        <w:spacing w:after="0" w:line="240" w:lineRule="auto"/>
      </w:pPr>
      <w:r>
        <w:separator/>
      </w:r>
    </w:p>
  </w:endnote>
  <w:endnote w:type="continuationSeparator" w:id="0">
    <w:p w:rsidR="00833C45" w:rsidRDefault="00833C45" w:rsidP="00ED3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45" w:rsidRDefault="00833C45" w:rsidP="00ED3E00">
      <w:pPr>
        <w:spacing w:after="0" w:line="240" w:lineRule="auto"/>
      </w:pPr>
      <w:r>
        <w:separator/>
      </w:r>
    </w:p>
  </w:footnote>
  <w:footnote w:type="continuationSeparator" w:id="0">
    <w:p w:rsidR="00833C45" w:rsidRDefault="00833C45" w:rsidP="00ED3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579"/>
      <w:docPartObj>
        <w:docPartGallery w:val="Page Numbers (Top of Page)"/>
        <w:docPartUnique/>
      </w:docPartObj>
    </w:sdtPr>
    <w:sdtContent>
      <w:p w:rsidR="00DB558B" w:rsidRDefault="00123E4B">
        <w:pPr>
          <w:pStyle w:val="Nagwek"/>
          <w:jc w:val="center"/>
        </w:pPr>
        <w:r>
          <w:fldChar w:fldCharType="begin"/>
        </w:r>
        <w:r w:rsidR="00A17365">
          <w:instrText xml:space="preserve"> PAGE   \* MERGEFORMAT </w:instrText>
        </w:r>
        <w:r>
          <w:fldChar w:fldCharType="separate"/>
        </w:r>
        <w:r w:rsidR="00950F23">
          <w:rPr>
            <w:noProof/>
          </w:rPr>
          <w:t>2</w:t>
        </w:r>
        <w:r>
          <w:rPr>
            <w:noProof/>
          </w:rPr>
          <w:fldChar w:fldCharType="end"/>
        </w:r>
      </w:p>
    </w:sdtContent>
  </w:sdt>
  <w:p w:rsidR="00DB558B" w:rsidRDefault="00DB55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005E"/>
    <w:multiLevelType w:val="multilevel"/>
    <w:tmpl w:val="96FE2F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DEB7C36"/>
    <w:multiLevelType w:val="hybridMultilevel"/>
    <w:tmpl w:val="0A7C7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1D4CF0"/>
    <w:multiLevelType w:val="hybridMultilevel"/>
    <w:tmpl w:val="C18E0974"/>
    <w:lvl w:ilvl="0" w:tplc="E2823192">
      <w:start w:val="1"/>
      <w:numFmt w:val="bullet"/>
      <w:lvlText w:val=""/>
      <w:lvlJc w:val="left"/>
      <w:pPr>
        <w:tabs>
          <w:tab w:val="num" w:pos="720"/>
        </w:tabs>
        <w:ind w:left="720" w:hanging="360"/>
      </w:pPr>
      <w:rPr>
        <w:rFonts w:ascii="Wingdings" w:hAnsi="Wingdings" w:hint="default"/>
      </w:rPr>
    </w:lvl>
    <w:lvl w:ilvl="1" w:tplc="137A7494" w:tentative="1">
      <w:start w:val="1"/>
      <w:numFmt w:val="bullet"/>
      <w:lvlText w:val=""/>
      <w:lvlJc w:val="left"/>
      <w:pPr>
        <w:tabs>
          <w:tab w:val="num" w:pos="1440"/>
        </w:tabs>
        <w:ind w:left="1440" w:hanging="360"/>
      </w:pPr>
      <w:rPr>
        <w:rFonts w:ascii="Wingdings" w:hAnsi="Wingdings" w:hint="default"/>
      </w:rPr>
    </w:lvl>
    <w:lvl w:ilvl="2" w:tplc="BED0A6A2" w:tentative="1">
      <w:start w:val="1"/>
      <w:numFmt w:val="bullet"/>
      <w:lvlText w:val=""/>
      <w:lvlJc w:val="left"/>
      <w:pPr>
        <w:tabs>
          <w:tab w:val="num" w:pos="2160"/>
        </w:tabs>
        <w:ind w:left="2160" w:hanging="360"/>
      </w:pPr>
      <w:rPr>
        <w:rFonts w:ascii="Wingdings" w:hAnsi="Wingdings" w:hint="default"/>
      </w:rPr>
    </w:lvl>
    <w:lvl w:ilvl="3" w:tplc="2C7AA272" w:tentative="1">
      <w:start w:val="1"/>
      <w:numFmt w:val="bullet"/>
      <w:lvlText w:val=""/>
      <w:lvlJc w:val="left"/>
      <w:pPr>
        <w:tabs>
          <w:tab w:val="num" w:pos="2880"/>
        </w:tabs>
        <w:ind w:left="2880" w:hanging="360"/>
      </w:pPr>
      <w:rPr>
        <w:rFonts w:ascii="Wingdings" w:hAnsi="Wingdings" w:hint="default"/>
      </w:rPr>
    </w:lvl>
    <w:lvl w:ilvl="4" w:tplc="67B6452C" w:tentative="1">
      <w:start w:val="1"/>
      <w:numFmt w:val="bullet"/>
      <w:lvlText w:val=""/>
      <w:lvlJc w:val="left"/>
      <w:pPr>
        <w:tabs>
          <w:tab w:val="num" w:pos="3600"/>
        </w:tabs>
        <w:ind w:left="3600" w:hanging="360"/>
      </w:pPr>
      <w:rPr>
        <w:rFonts w:ascii="Wingdings" w:hAnsi="Wingdings" w:hint="default"/>
      </w:rPr>
    </w:lvl>
    <w:lvl w:ilvl="5" w:tplc="1042285E" w:tentative="1">
      <w:start w:val="1"/>
      <w:numFmt w:val="bullet"/>
      <w:lvlText w:val=""/>
      <w:lvlJc w:val="left"/>
      <w:pPr>
        <w:tabs>
          <w:tab w:val="num" w:pos="4320"/>
        </w:tabs>
        <w:ind w:left="4320" w:hanging="360"/>
      </w:pPr>
      <w:rPr>
        <w:rFonts w:ascii="Wingdings" w:hAnsi="Wingdings" w:hint="default"/>
      </w:rPr>
    </w:lvl>
    <w:lvl w:ilvl="6" w:tplc="2494906C" w:tentative="1">
      <w:start w:val="1"/>
      <w:numFmt w:val="bullet"/>
      <w:lvlText w:val=""/>
      <w:lvlJc w:val="left"/>
      <w:pPr>
        <w:tabs>
          <w:tab w:val="num" w:pos="5040"/>
        </w:tabs>
        <w:ind w:left="5040" w:hanging="360"/>
      </w:pPr>
      <w:rPr>
        <w:rFonts w:ascii="Wingdings" w:hAnsi="Wingdings" w:hint="default"/>
      </w:rPr>
    </w:lvl>
    <w:lvl w:ilvl="7" w:tplc="1EF06486" w:tentative="1">
      <w:start w:val="1"/>
      <w:numFmt w:val="bullet"/>
      <w:lvlText w:val=""/>
      <w:lvlJc w:val="left"/>
      <w:pPr>
        <w:tabs>
          <w:tab w:val="num" w:pos="5760"/>
        </w:tabs>
        <w:ind w:left="5760" w:hanging="360"/>
      </w:pPr>
      <w:rPr>
        <w:rFonts w:ascii="Wingdings" w:hAnsi="Wingdings" w:hint="default"/>
      </w:rPr>
    </w:lvl>
    <w:lvl w:ilvl="8" w:tplc="FF2E511A" w:tentative="1">
      <w:start w:val="1"/>
      <w:numFmt w:val="bullet"/>
      <w:lvlText w:val=""/>
      <w:lvlJc w:val="left"/>
      <w:pPr>
        <w:tabs>
          <w:tab w:val="num" w:pos="6480"/>
        </w:tabs>
        <w:ind w:left="6480" w:hanging="360"/>
      </w:pPr>
      <w:rPr>
        <w:rFonts w:ascii="Wingdings" w:hAnsi="Wingdings" w:hint="default"/>
      </w:rPr>
    </w:lvl>
  </w:abstractNum>
  <w:abstractNum w:abstractNumId="3">
    <w:nsid w:val="29E57F20"/>
    <w:multiLevelType w:val="hybridMultilevel"/>
    <w:tmpl w:val="8C7869B4"/>
    <w:lvl w:ilvl="0" w:tplc="8B20D48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EF7749F"/>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DA14D0"/>
    <w:multiLevelType w:val="hybridMultilevel"/>
    <w:tmpl w:val="6A188F4A"/>
    <w:lvl w:ilvl="0" w:tplc="9404ECD6">
      <w:start w:val="1"/>
      <w:numFmt w:val="bullet"/>
      <w:lvlText w:val="•"/>
      <w:lvlJc w:val="left"/>
      <w:pPr>
        <w:tabs>
          <w:tab w:val="num" w:pos="720"/>
        </w:tabs>
        <w:ind w:left="720" w:hanging="360"/>
      </w:pPr>
      <w:rPr>
        <w:rFonts w:ascii="Arial" w:hAnsi="Arial" w:hint="default"/>
      </w:rPr>
    </w:lvl>
    <w:lvl w:ilvl="1" w:tplc="976C82F6" w:tentative="1">
      <w:start w:val="1"/>
      <w:numFmt w:val="bullet"/>
      <w:lvlText w:val="•"/>
      <w:lvlJc w:val="left"/>
      <w:pPr>
        <w:tabs>
          <w:tab w:val="num" w:pos="1440"/>
        </w:tabs>
        <w:ind w:left="1440" w:hanging="360"/>
      </w:pPr>
      <w:rPr>
        <w:rFonts w:ascii="Arial" w:hAnsi="Arial" w:hint="default"/>
      </w:rPr>
    </w:lvl>
    <w:lvl w:ilvl="2" w:tplc="956489A6" w:tentative="1">
      <w:start w:val="1"/>
      <w:numFmt w:val="bullet"/>
      <w:lvlText w:val="•"/>
      <w:lvlJc w:val="left"/>
      <w:pPr>
        <w:tabs>
          <w:tab w:val="num" w:pos="2160"/>
        </w:tabs>
        <w:ind w:left="2160" w:hanging="360"/>
      </w:pPr>
      <w:rPr>
        <w:rFonts w:ascii="Arial" w:hAnsi="Arial" w:hint="default"/>
      </w:rPr>
    </w:lvl>
    <w:lvl w:ilvl="3" w:tplc="4EE285A2" w:tentative="1">
      <w:start w:val="1"/>
      <w:numFmt w:val="bullet"/>
      <w:lvlText w:val="•"/>
      <w:lvlJc w:val="left"/>
      <w:pPr>
        <w:tabs>
          <w:tab w:val="num" w:pos="2880"/>
        </w:tabs>
        <w:ind w:left="2880" w:hanging="360"/>
      </w:pPr>
      <w:rPr>
        <w:rFonts w:ascii="Arial" w:hAnsi="Arial" w:hint="default"/>
      </w:rPr>
    </w:lvl>
    <w:lvl w:ilvl="4" w:tplc="3BF6B5C2" w:tentative="1">
      <w:start w:val="1"/>
      <w:numFmt w:val="bullet"/>
      <w:lvlText w:val="•"/>
      <w:lvlJc w:val="left"/>
      <w:pPr>
        <w:tabs>
          <w:tab w:val="num" w:pos="3600"/>
        </w:tabs>
        <w:ind w:left="3600" w:hanging="360"/>
      </w:pPr>
      <w:rPr>
        <w:rFonts w:ascii="Arial" w:hAnsi="Arial" w:hint="default"/>
      </w:rPr>
    </w:lvl>
    <w:lvl w:ilvl="5" w:tplc="4A52C190" w:tentative="1">
      <w:start w:val="1"/>
      <w:numFmt w:val="bullet"/>
      <w:lvlText w:val="•"/>
      <w:lvlJc w:val="left"/>
      <w:pPr>
        <w:tabs>
          <w:tab w:val="num" w:pos="4320"/>
        </w:tabs>
        <w:ind w:left="4320" w:hanging="360"/>
      </w:pPr>
      <w:rPr>
        <w:rFonts w:ascii="Arial" w:hAnsi="Arial" w:hint="default"/>
      </w:rPr>
    </w:lvl>
    <w:lvl w:ilvl="6" w:tplc="3516DC2A" w:tentative="1">
      <w:start w:val="1"/>
      <w:numFmt w:val="bullet"/>
      <w:lvlText w:val="•"/>
      <w:lvlJc w:val="left"/>
      <w:pPr>
        <w:tabs>
          <w:tab w:val="num" w:pos="5040"/>
        </w:tabs>
        <w:ind w:left="5040" w:hanging="360"/>
      </w:pPr>
      <w:rPr>
        <w:rFonts w:ascii="Arial" w:hAnsi="Arial" w:hint="default"/>
      </w:rPr>
    </w:lvl>
    <w:lvl w:ilvl="7" w:tplc="F99ECAB2" w:tentative="1">
      <w:start w:val="1"/>
      <w:numFmt w:val="bullet"/>
      <w:lvlText w:val="•"/>
      <w:lvlJc w:val="left"/>
      <w:pPr>
        <w:tabs>
          <w:tab w:val="num" w:pos="5760"/>
        </w:tabs>
        <w:ind w:left="5760" w:hanging="360"/>
      </w:pPr>
      <w:rPr>
        <w:rFonts w:ascii="Arial" w:hAnsi="Arial" w:hint="default"/>
      </w:rPr>
    </w:lvl>
    <w:lvl w:ilvl="8" w:tplc="C16CF072" w:tentative="1">
      <w:start w:val="1"/>
      <w:numFmt w:val="bullet"/>
      <w:lvlText w:val="•"/>
      <w:lvlJc w:val="left"/>
      <w:pPr>
        <w:tabs>
          <w:tab w:val="num" w:pos="6480"/>
        </w:tabs>
        <w:ind w:left="6480" w:hanging="360"/>
      </w:pPr>
      <w:rPr>
        <w:rFonts w:ascii="Arial" w:hAnsi="Arial" w:hint="default"/>
      </w:rPr>
    </w:lvl>
  </w:abstractNum>
  <w:abstractNum w:abstractNumId="6">
    <w:nsid w:val="46C0775B"/>
    <w:multiLevelType w:val="hybridMultilevel"/>
    <w:tmpl w:val="696E2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626C7B"/>
    <w:multiLevelType w:val="hybridMultilevel"/>
    <w:tmpl w:val="DA14BD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51834A65"/>
    <w:multiLevelType w:val="hybridMultilevel"/>
    <w:tmpl w:val="A81E29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56FA6DA0"/>
    <w:multiLevelType w:val="multilevel"/>
    <w:tmpl w:val="862487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7396D29"/>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CCC5380"/>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E5642E3"/>
    <w:multiLevelType w:val="hybridMultilevel"/>
    <w:tmpl w:val="9788E4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0611A3A"/>
    <w:multiLevelType w:val="multilevel"/>
    <w:tmpl w:val="B3F8E4F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DD6A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2004630"/>
    <w:multiLevelType w:val="hybridMultilevel"/>
    <w:tmpl w:val="A02ADF8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2AE4C70"/>
    <w:multiLevelType w:val="multilevel"/>
    <w:tmpl w:val="731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409C5"/>
    <w:multiLevelType w:val="hybridMultilevel"/>
    <w:tmpl w:val="079C42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7DAB6614"/>
    <w:multiLevelType w:val="multilevel"/>
    <w:tmpl w:val="AC1056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17"/>
  </w:num>
  <w:num w:numId="3">
    <w:abstractNumId w:val="5"/>
  </w:num>
  <w:num w:numId="4">
    <w:abstractNumId w:val="14"/>
  </w:num>
  <w:num w:numId="5">
    <w:abstractNumId w:val="7"/>
  </w:num>
  <w:num w:numId="6">
    <w:abstractNumId w:val="10"/>
  </w:num>
  <w:num w:numId="7">
    <w:abstractNumId w:val="11"/>
  </w:num>
  <w:num w:numId="8">
    <w:abstractNumId w:val="4"/>
  </w:num>
  <w:num w:numId="9">
    <w:abstractNumId w:val="12"/>
  </w:num>
  <w:num w:numId="10">
    <w:abstractNumId w:val="6"/>
  </w:num>
  <w:num w:numId="11">
    <w:abstractNumId w:val="15"/>
  </w:num>
  <w:num w:numId="12">
    <w:abstractNumId w:val="3"/>
  </w:num>
  <w:num w:numId="13">
    <w:abstractNumId w:val="9"/>
  </w:num>
  <w:num w:numId="14">
    <w:abstractNumId w:val="0"/>
  </w:num>
  <w:num w:numId="15">
    <w:abstractNumId w:val="13"/>
  </w:num>
  <w:num w:numId="16">
    <w:abstractNumId w:val="18"/>
  </w:num>
  <w:num w:numId="17">
    <w:abstractNumId w:val="1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characterSpacingControl w:val="doNotCompress"/>
  <w:footnotePr>
    <w:footnote w:id="-1"/>
    <w:footnote w:id="0"/>
  </w:footnotePr>
  <w:endnotePr>
    <w:endnote w:id="-1"/>
    <w:endnote w:id="0"/>
  </w:endnotePr>
  <w:compat/>
  <w:rsids>
    <w:rsidRoot w:val="004A2B89"/>
    <w:rsid w:val="0000244E"/>
    <w:rsid w:val="000249DF"/>
    <w:rsid w:val="000342A9"/>
    <w:rsid w:val="000519D8"/>
    <w:rsid w:val="00082856"/>
    <w:rsid w:val="000A2580"/>
    <w:rsid w:val="000B1DEA"/>
    <w:rsid w:val="000B44C9"/>
    <w:rsid w:val="000B5E4E"/>
    <w:rsid w:val="000B6E3D"/>
    <w:rsid w:val="000D13C0"/>
    <w:rsid w:val="000D26F3"/>
    <w:rsid w:val="000F50CC"/>
    <w:rsid w:val="00112627"/>
    <w:rsid w:val="00123E4B"/>
    <w:rsid w:val="00133EB1"/>
    <w:rsid w:val="00136A4A"/>
    <w:rsid w:val="0014401F"/>
    <w:rsid w:val="001803BA"/>
    <w:rsid w:val="00184196"/>
    <w:rsid w:val="00184B1B"/>
    <w:rsid w:val="001911DA"/>
    <w:rsid w:val="001C6193"/>
    <w:rsid w:val="001D4A96"/>
    <w:rsid w:val="00200842"/>
    <w:rsid w:val="0020158A"/>
    <w:rsid w:val="00205903"/>
    <w:rsid w:val="00207D3E"/>
    <w:rsid w:val="00216811"/>
    <w:rsid w:val="00221088"/>
    <w:rsid w:val="0022334C"/>
    <w:rsid w:val="00277CAA"/>
    <w:rsid w:val="002838C7"/>
    <w:rsid w:val="002B78CA"/>
    <w:rsid w:val="002C05B1"/>
    <w:rsid w:val="0030677C"/>
    <w:rsid w:val="00314EB3"/>
    <w:rsid w:val="00353270"/>
    <w:rsid w:val="003817A0"/>
    <w:rsid w:val="00381AA1"/>
    <w:rsid w:val="003916C7"/>
    <w:rsid w:val="003D7EBE"/>
    <w:rsid w:val="003F6D7E"/>
    <w:rsid w:val="004156AC"/>
    <w:rsid w:val="0044524B"/>
    <w:rsid w:val="00455574"/>
    <w:rsid w:val="00455F6C"/>
    <w:rsid w:val="00465075"/>
    <w:rsid w:val="004806CA"/>
    <w:rsid w:val="00492E11"/>
    <w:rsid w:val="0049718B"/>
    <w:rsid w:val="004A2B89"/>
    <w:rsid w:val="004B483C"/>
    <w:rsid w:val="0051008B"/>
    <w:rsid w:val="005104BA"/>
    <w:rsid w:val="00542B3B"/>
    <w:rsid w:val="005539DC"/>
    <w:rsid w:val="00573BB3"/>
    <w:rsid w:val="00582D77"/>
    <w:rsid w:val="0059656A"/>
    <w:rsid w:val="005B56B5"/>
    <w:rsid w:val="005B56FA"/>
    <w:rsid w:val="00600CB6"/>
    <w:rsid w:val="00636144"/>
    <w:rsid w:val="00645B0C"/>
    <w:rsid w:val="0066368D"/>
    <w:rsid w:val="006822E2"/>
    <w:rsid w:val="006828D2"/>
    <w:rsid w:val="00682A0B"/>
    <w:rsid w:val="00694D10"/>
    <w:rsid w:val="00695212"/>
    <w:rsid w:val="006B2CC3"/>
    <w:rsid w:val="006D1AE1"/>
    <w:rsid w:val="007336A7"/>
    <w:rsid w:val="007667FE"/>
    <w:rsid w:val="00773436"/>
    <w:rsid w:val="0077415A"/>
    <w:rsid w:val="007804EC"/>
    <w:rsid w:val="007A2E6F"/>
    <w:rsid w:val="007A4AB7"/>
    <w:rsid w:val="007B443E"/>
    <w:rsid w:val="007F2516"/>
    <w:rsid w:val="007F42FA"/>
    <w:rsid w:val="007F4F0E"/>
    <w:rsid w:val="00833C45"/>
    <w:rsid w:val="00842071"/>
    <w:rsid w:val="00843B8C"/>
    <w:rsid w:val="008648E6"/>
    <w:rsid w:val="00876B2A"/>
    <w:rsid w:val="008A089A"/>
    <w:rsid w:val="008B33F9"/>
    <w:rsid w:val="008B6577"/>
    <w:rsid w:val="008C3DD1"/>
    <w:rsid w:val="008E20A1"/>
    <w:rsid w:val="00902793"/>
    <w:rsid w:val="009320E2"/>
    <w:rsid w:val="00940B2C"/>
    <w:rsid w:val="00950F23"/>
    <w:rsid w:val="0095553F"/>
    <w:rsid w:val="00964BBD"/>
    <w:rsid w:val="00971565"/>
    <w:rsid w:val="009A0467"/>
    <w:rsid w:val="009B31BB"/>
    <w:rsid w:val="009C5BB9"/>
    <w:rsid w:val="009F00BA"/>
    <w:rsid w:val="009F0460"/>
    <w:rsid w:val="009F7683"/>
    <w:rsid w:val="00A01B7E"/>
    <w:rsid w:val="00A0287B"/>
    <w:rsid w:val="00A02EAB"/>
    <w:rsid w:val="00A17365"/>
    <w:rsid w:val="00A26016"/>
    <w:rsid w:val="00A81865"/>
    <w:rsid w:val="00A871E9"/>
    <w:rsid w:val="00AC796A"/>
    <w:rsid w:val="00AD285D"/>
    <w:rsid w:val="00AE25EA"/>
    <w:rsid w:val="00AF74EB"/>
    <w:rsid w:val="00B44CAC"/>
    <w:rsid w:val="00B57883"/>
    <w:rsid w:val="00B66248"/>
    <w:rsid w:val="00BF2B96"/>
    <w:rsid w:val="00C03933"/>
    <w:rsid w:val="00C04BB6"/>
    <w:rsid w:val="00C103D4"/>
    <w:rsid w:val="00C4602A"/>
    <w:rsid w:val="00C47903"/>
    <w:rsid w:val="00C575D5"/>
    <w:rsid w:val="00C6054D"/>
    <w:rsid w:val="00C95F28"/>
    <w:rsid w:val="00CA5BC6"/>
    <w:rsid w:val="00CB1CCB"/>
    <w:rsid w:val="00CD110D"/>
    <w:rsid w:val="00D34493"/>
    <w:rsid w:val="00D35D84"/>
    <w:rsid w:val="00D35EE1"/>
    <w:rsid w:val="00D531B1"/>
    <w:rsid w:val="00DA235D"/>
    <w:rsid w:val="00DB558B"/>
    <w:rsid w:val="00DD0B55"/>
    <w:rsid w:val="00DE4CE4"/>
    <w:rsid w:val="00DE517E"/>
    <w:rsid w:val="00E10A3D"/>
    <w:rsid w:val="00E11929"/>
    <w:rsid w:val="00E144C7"/>
    <w:rsid w:val="00E17617"/>
    <w:rsid w:val="00E46A71"/>
    <w:rsid w:val="00ED3E00"/>
    <w:rsid w:val="00EF3542"/>
    <w:rsid w:val="00F02EB1"/>
    <w:rsid w:val="00F0335C"/>
    <w:rsid w:val="00F50A66"/>
    <w:rsid w:val="00F84496"/>
    <w:rsid w:val="00F95487"/>
    <w:rsid w:val="00F95735"/>
    <w:rsid w:val="00F9735E"/>
    <w:rsid w:val="00FA397D"/>
    <w:rsid w:val="00FB0E99"/>
    <w:rsid w:val="00FD54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B89"/>
    <w:pPr>
      <w:spacing w:after="200" w:line="276" w:lineRule="auto"/>
    </w:pPr>
    <w:rPr>
      <w:sz w:val="22"/>
      <w:szCs w:val="22"/>
      <w:lang w:val="en-GB" w:eastAsia="en-US"/>
    </w:rPr>
  </w:style>
  <w:style w:type="paragraph" w:styleId="Nagwek3">
    <w:name w:val="heading 3"/>
    <w:basedOn w:val="Normalny"/>
    <w:next w:val="Normalny"/>
    <w:link w:val="Nagwek3Znak"/>
    <w:qFormat/>
    <w:locked/>
    <w:rsid w:val="00645B0C"/>
    <w:pPr>
      <w:keepNext/>
      <w:spacing w:before="240" w:after="60" w:line="240" w:lineRule="auto"/>
      <w:outlineLvl w:val="2"/>
    </w:pPr>
    <w:rPr>
      <w:rFonts w:ascii="Arial" w:eastAsia="Times New Roman" w:hAnsi="Arial" w:cs="Arial"/>
      <w:b/>
      <w:bCs/>
      <w:sz w:val="26"/>
      <w:szCs w:val="26"/>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CA5BC6"/>
    <w:rPr>
      <w:rFonts w:cs="Times New Roman"/>
    </w:rPr>
  </w:style>
  <w:style w:type="paragraph" w:styleId="Akapitzlist">
    <w:name w:val="List Paragraph"/>
    <w:basedOn w:val="Normalny"/>
    <w:uiPriority w:val="34"/>
    <w:qFormat/>
    <w:rsid w:val="000F50CC"/>
    <w:pPr>
      <w:ind w:left="720"/>
      <w:contextualSpacing/>
    </w:pPr>
  </w:style>
  <w:style w:type="character" w:styleId="Odwoaniedokomentarza">
    <w:name w:val="annotation reference"/>
    <w:basedOn w:val="Domylnaczcionkaakapitu"/>
    <w:uiPriority w:val="99"/>
    <w:semiHidden/>
    <w:rsid w:val="0051008B"/>
    <w:rPr>
      <w:rFonts w:cs="Times New Roman"/>
      <w:sz w:val="16"/>
      <w:szCs w:val="16"/>
    </w:rPr>
  </w:style>
  <w:style w:type="paragraph" w:styleId="Tekstkomentarza">
    <w:name w:val="annotation text"/>
    <w:basedOn w:val="Normalny"/>
    <w:link w:val="TekstkomentarzaZnak"/>
    <w:uiPriority w:val="99"/>
    <w:semiHidden/>
    <w:rsid w:val="0051008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1008B"/>
    <w:rPr>
      <w:rFonts w:cs="Times New Roman"/>
      <w:sz w:val="20"/>
      <w:szCs w:val="20"/>
      <w:lang w:val="en-GB"/>
    </w:rPr>
  </w:style>
  <w:style w:type="paragraph" w:styleId="Tematkomentarza">
    <w:name w:val="annotation subject"/>
    <w:basedOn w:val="Tekstkomentarza"/>
    <w:next w:val="Tekstkomentarza"/>
    <w:link w:val="TematkomentarzaZnak"/>
    <w:uiPriority w:val="99"/>
    <w:semiHidden/>
    <w:rsid w:val="0051008B"/>
    <w:rPr>
      <w:b/>
      <w:bCs/>
    </w:rPr>
  </w:style>
  <w:style w:type="character" w:customStyle="1" w:styleId="TematkomentarzaZnak">
    <w:name w:val="Temat komentarza Znak"/>
    <w:basedOn w:val="TekstkomentarzaZnak"/>
    <w:link w:val="Tematkomentarza"/>
    <w:uiPriority w:val="99"/>
    <w:semiHidden/>
    <w:locked/>
    <w:rsid w:val="0051008B"/>
    <w:rPr>
      <w:rFonts w:cs="Times New Roman"/>
      <w:b/>
      <w:bCs/>
      <w:sz w:val="20"/>
      <w:szCs w:val="20"/>
      <w:lang w:val="en-GB"/>
    </w:rPr>
  </w:style>
  <w:style w:type="paragraph" w:styleId="Tekstdymka">
    <w:name w:val="Balloon Text"/>
    <w:basedOn w:val="Normalny"/>
    <w:link w:val="TekstdymkaZnak"/>
    <w:uiPriority w:val="99"/>
    <w:semiHidden/>
    <w:rsid w:val="00510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1008B"/>
    <w:rPr>
      <w:rFonts w:ascii="Tahoma" w:hAnsi="Tahoma" w:cs="Tahoma"/>
      <w:sz w:val="16"/>
      <w:szCs w:val="16"/>
      <w:lang w:val="en-GB"/>
    </w:rPr>
  </w:style>
  <w:style w:type="character" w:customStyle="1" w:styleId="Nagwek3Znak">
    <w:name w:val="Nagłówek 3 Znak"/>
    <w:basedOn w:val="Domylnaczcionkaakapitu"/>
    <w:link w:val="Nagwek3"/>
    <w:rsid w:val="00645B0C"/>
    <w:rPr>
      <w:rFonts w:ascii="Arial" w:eastAsia="Times New Roman" w:hAnsi="Arial" w:cs="Arial"/>
      <w:b/>
      <w:bCs/>
      <w:sz w:val="26"/>
      <w:szCs w:val="26"/>
      <w:lang w:val="el-GR" w:eastAsia="el-GR"/>
    </w:rPr>
  </w:style>
  <w:style w:type="paragraph" w:styleId="Nagwek">
    <w:name w:val="header"/>
    <w:basedOn w:val="Normalny"/>
    <w:link w:val="NagwekZnak"/>
    <w:uiPriority w:val="99"/>
    <w:unhideWhenUsed/>
    <w:rsid w:val="00ED3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E00"/>
    <w:rPr>
      <w:sz w:val="22"/>
      <w:szCs w:val="22"/>
      <w:lang w:val="en-GB" w:eastAsia="en-US"/>
    </w:rPr>
  </w:style>
  <w:style w:type="paragraph" w:styleId="Stopka">
    <w:name w:val="footer"/>
    <w:basedOn w:val="Normalny"/>
    <w:link w:val="StopkaZnak"/>
    <w:uiPriority w:val="99"/>
    <w:semiHidden/>
    <w:unhideWhenUsed/>
    <w:rsid w:val="00ED3E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3E00"/>
    <w:rPr>
      <w:sz w:val="22"/>
      <w:szCs w:val="22"/>
      <w:lang w:val="en-GB" w:eastAsia="en-US"/>
    </w:rPr>
  </w:style>
  <w:style w:type="paragraph" w:styleId="NormalnyWeb">
    <w:name w:val="Normal (Web)"/>
    <w:basedOn w:val="Normalny"/>
    <w:uiPriority w:val="99"/>
    <w:unhideWhenUsed/>
    <w:rsid w:val="003817A0"/>
    <w:pPr>
      <w:spacing w:before="100" w:beforeAutospacing="1" w:after="100" w:afterAutospacing="1"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614384">
      <w:bodyDiv w:val="1"/>
      <w:marLeft w:val="0"/>
      <w:marRight w:val="0"/>
      <w:marTop w:val="0"/>
      <w:marBottom w:val="0"/>
      <w:divBdr>
        <w:top w:val="none" w:sz="0" w:space="0" w:color="auto"/>
        <w:left w:val="none" w:sz="0" w:space="0" w:color="auto"/>
        <w:bottom w:val="none" w:sz="0" w:space="0" w:color="auto"/>
        <w:right w:val="none" w:sz="0" w:space="0" w:color="auto"/>
      </w:divBdr>
      <w:divsChild>
        <w:div w:id="1623729222">
          <w:marLeft w:val="994"/>
          <w:marRight w:val="0"/>
          <w:marTop w:val="154"/>
          <w:marBottom w:val="0"/>
          <w:divBdr>
            <w:top w:val="none" w:sz="0" w:space="0" w:color="auto"/>
            <w:left w:val="none" w:sz="0" w:space="0" w:color="auto"/>
            <w:bottom w:val="none" w:sz="0" w:space="0" w:color="auto"/>
            <w:right w:val="none" w:sz="0" w:space="0" w:color="auto"/>
          </w:divBdr>
        </w:div>
      </w:divsChild>
    </w:div>
    <w:div w:id="842091779">
      <w:bodyDiv w:val="1"/>
      <w:marLeft w:val="0"/>
      <w:marRight w:val="0"/>
      <w:marTop w:val="0"/>
      <w:marBottom w:val="0"/>
      <w:divBdr>
        <w:top w:val="none" w:sz="0" w:space="0" w:color="auto"/>
        <w:left w:val="none" w:sz="0" w:space="0" w:color="auto"/>
        <w:bottom w:val="none" w:sz="0" w:space="0" w:color="auto"/>
        <w:right w:val="none" w:sz="0" w:space="0" w:color="auto"/>
      </w:divBdr>
      <w:divsChild>
        <w:div w:id="1779133438">
          <w:marLeft w:val="547"/>
          <w:marRight w:val="0"/>
          <w:marTop w:val="154"/>
          <w:marBottom w:val="0"/>
          <w:divBdr>
            <w:top w:val="none" w:sz="0" w:space="0" w:color="auto"/>
            <w:left w:val="none" w:sz="0" w:space="0" w:color="auto"/>
            <w:bottom w:val="none" w:sz="0" w:space="0" w:color="auto"/>
            <w:right w:val="none" w:sz="0" w:space="0" w:color="auto"/>
          </w:divBdr>
        </w:div>
        <w:div w:id="1166783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1155</Words>
  <Characters>6934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Report on Self-Heating Working Group 2012</vt:lpstr>
    </vt:vector>
  </TitlesOfParts>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Self-Heating Working Group 2012</dc:title>
  <dc:subject/>
  <dc:creator>Magdalena Misz-Kennan</dc:creator>
  <cp:keywords/>
  <dc:description/>
  <cp:lastModifiedBy>Magdalena Misz-Kennan</cp:lastModifiedBy>
  <cp:revision>19</cp:revision>
  <cp:lastPrinted>2016-09-08T18:45:00Z</cp:lastPrinted>
  <dcterms:created xsi:type="dcterms:W3CDTF">2015-08-31T12:51:00Z</dcterms:created>
  <dcterms:modified xsi:type="dcterms:W3CDTF">2017-02-10T12:02:00Z</dcterms:modified>
</cp:coreProperties>
</file>