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FA9C9" w14:textId="1F14F6C2" w:rsidR="00064D6F" w:rsidRPr="000305C4" w:rsidRDefault="003F186D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Walter Pickel</w:t>
      </w:r>
      <w:r w:rsidR="00064D6F" w:rsidRPr="000305C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Student Travel Grant</w:t>
      </w:r>
    </w:p>
    <w:p w14:paraId="4F516A99" w14:textId="77777777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733C9D" w14:textId="374CFDD5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Purpose: 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3F186D">
        <w:rPr>
          <w:rFonts w:ascii="Times New Roman" w:hAnsi="Times New Roman" w:cs="Times New Roman"/>
          <w:color w:val="000000"/>
          <w:sz w:val="24"/>
          <w:szCs w:val="24"/>
        </w:rPr>
        <w:t>Walter Pickel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 Student Travel Grant is designed to support student attendance at the ICCP </w:t>
      </w:r>
      <w:r w:rsidR="00415A63">
        <w:rPr>
          <w:rFonts w:ascii="Times New Roman" w:hAnsi="Times New Roman" w:cs="Times New Roman"/>
          <w:color w:val="000000"/>
          <w:sz w:val="24"/>
          <w:szCs w:val="24"/>
        </w:rPr>
        <w:t>Training Courses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E8FC05" w14:textId="77777777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9335E" w14:textId="18CDE03F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Eligibility: </w:t>
      </w:r>
      <w:r w:rsidRPr="000305C4">
        <w:rPr>
          <w:rFonts w:ascii="Times New Roman" w:hAnsi="Times New Roman" w:cs="Times New Roman"/>
          <w:sz w:val="24"/>
          <w:szCs w:val="24"/>
        </w:rPr>
        <w:t xml:space="preserve">The </w:t>
      </w:r>
      <w:r w:rsidR="003F186D">
        <w:rPr>
          <w:rFonts w:ascii="Times New Roman" w:hAnsi="Times New Roman" w:cs="Times New Roman"/>
          <w:sz w:val="24"/>
          <w:szCs w:val="24"/>
        </w:rPr>
        <w:t>Walter Pickel</w:t>
      </w:r>
      <w:r w:rsidRPr="000305C4">
        <w:rPr>
          <w:rFonts w:ascii="Times New Roman" w:hAnsi="Times New Roman" w:cs="Times New Roman"/>
          <w:sz w:val="24"/>
          <w:szCs w:val="24"/>
        </w:rPr>
        <w:t xml:space="preserve"> Travel </w:t>
      </w:r>
      <w:r w:rsidR="00927851" w:rsidRPr="000305C4">
        <w:rPr>
          <w:rFonts w:ascii="Times New Roman" w:hAnsi="Times New Roman" w:cs="Times New Roman"/>
          <w:sz w:val="24"/>
          <w:szCs w:val="24"/>
        </w:rPr>
        <w:t>Gran</w:t>
      </w:r>
      <w:r w:rsidR="00927851">
        <w:rPr>
          <w:rFonts w:ascii="Times New Roman" w:hAnsi="Times New Roman" w:cs="Times New Roman"/>
          <w:sz w:val="24"/>
          <w:szCs w:val="24"/>
        </w:rPr>
        <w:t>t</w:t>
      </w:r>
      <w:r w:rsidR="00927851" w:rsidRPr="000305C4">
        <w:rPr>
          <w:rFonts w:ascii="Times New Roman" w:hAnsi="Times New Roman" w:cs="Times New Roman"/>
          <w:sz w:val="24"/>
          <w:szCs w:val="24"/>
        </w:rPr>
        <w:t xml:space="preserve"> </w:t>
      </w:r>
      <w:r w:rsidRPr="000305C4">
        <w:rPr>
          <w:rFonts w:ascii="Times New Roman" w:hAnsi="Times New Roman" w:cs="Times New Roman"/>
          <w:sz w:val="24"/>
          <w:szCs w:val="24"/>
        </w:rPr>
        <w:t xml:space="preserve">supports qualified </w:t>
      </w:r>
      <w:r w:rsidR="00700FC0">
        <w:rPr>
          <w:rFonts w:ascii="Times New Roman" w:hAnsi="Times New Roman" w:cs="Times New Roman"/>
          <w:sz w:val="24"/>
          <w:szCs w:val="24"/>
        </w:rPr>
        <w:t xml:space="preserve">MSc and </w:t>
      </w:r>
      <w:r w:rsidRPr="000305C4">
        <w:rPr>
          <w:rFonts w:ascii="Times New Roman" w:hAnsi="Times New Roman" w:cs="Times New Roman"/>
          <w:sz w:val="24"/>
          <w:szCs w:val="24"/>
        </w:rPr>
        <w:t xml:space="preserve">PhD students from around the world, who are active in fields related to the Themes of ICCP. Applicants who have previously been granted an ICCP Travel </w:t>
      </w:r>
      <w:r w:rsidR="00927851" w:rsidRPr="000305C4">
        <w:rPr>
          <w:rFonts w:ascii="Times New Roman" w:hAnsi="Times New Roman" w:cs="Times New Roman"/>
          <w:sz w:val="24"/>
          <w:szCs w:val="24"/>
        </w:rPr>
        <w:t>Gran</w:t>
      </w:r>
      <w:r w:rsidR="00927851">
        <w:rPr>
          <w:rFonts w:ascii="Times New Roman" w:hAnsi="Times New Roman" w:cs="Times New Roman"/>
          <w:sz w:val="24"/>
          <w:szCs w:val="24"/>
        </w:rPr>
        <w:t>t</w:t>
      </w:r>
      <w:r w:rsidR="00927851" w:rsidRPr="000305C4">
        <w:rPr>
          <w:rFonts w:ascii="Times New Roman" w:hAnsi="Times New Roman" w:cs="Times New Roman"/>
          <w:sz w:val="24"/>
          <w:szCs w:val="24"/>
        </w:rPr>
        <w:t xml:space="preserve"> </w:t>
      </w:r>
      <w:r w:rsidRPr="000305C4">
        <w:rPr>
          <w:rFonts w:ascii="Times New Roman" w:hAnsi="Times New Roman" w:cs="Times New Roman"/>
          <w:sz w:val="24"/>
          <w:szCs w:val="24"/>
        </w:rPr>
        <w:t xml:space="preserve">are not eligible to apply for a second grant under the scheme. 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3F186D">
        <w:rPr>
          <w:rFonts w:ascii="Times New Roman" w:hAnsi="Times New Roman" w:cs="Times New Roman"/>
          <w:sz w:val="24"/>
          <w:szCs w:val="24"/>
        </w:rPr>
        <w:t>Walter Pickel</w:t>
      </w:r>
      <w:r w:rsidRPr="000305C4">
        <w:rPr>
          <w:rFonts w:ascii="Times New Roman" w:hAnsi="Times New Roman" w:cs="Times New Roman"/>
          <w:sz w:val="24"/>
          <w:szCs w:val="24"/>
        </w:rPr>
        <w:t xml:space="preserve"> Travel </w:t>
      </w:r>
      <w:r w:rsidR="00927851" w:rsidRPr="000305C4">
        <w:rPr>
          <w:rFonts w:ascii="Times New Roman" w:hAnsi="Times New Roman" w:cs="Times New Roman"/>
          <w:sz w:val="24"/>
          <w:szCs w:val="24"/>
        </w:rPr>
        <w:t>Gran</w:t>
      </w:r>
      <w:r w:rsidR="00927851">
        <w:rPr>
          <w:rFonts w:ascii="Times New Roman" w:hAnsi="Times New Roman" w:cs="Times New Roman"/>
          <w:sz w:val="24"/>
          <w:szCs w:val="24"/>
        </w:rPr>
        <w:t>t</w:t>
      </w:r>
      <w:r w:rsidR="00927851" w:rsidRPr="000305C4">
        <w:rPr>
          <w:rFonts w:ascii="Times New Roman" w:hAnsi="Times New Roman" w:cs="Times New Roman"/>
          <w:sz w:val="24"/>
          <w:szCs w:val="24"/>
        </w:rPr>
        <w:t xml:space="preserve"> 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is open to students who </w:t>
      </w:r>
      <w:r w:rsidR="00415A63">
        <w:rPr>
          <w:rFonts w:ascii="Times New Roman" w:hAnsi="Times New Roman" w:cs="Times New Roman"/>
          <w:color w:val="000000"/>
          <w:sz w:val="24"/>
          <w:szCs w:val="24"/>
        </w:rPr>
        <w:t>express interest to attend the ICCP Training Courses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D48380" w14:textId="77777777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5A3FC" w14:textId="4D152A1B" w:rsidR="00064D6F" w:rsidRPr="000305C4" w:rsidRDefault="00AD48DC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064D6F" w:rsidRPr="000305C4"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  <w:r w:rsidR="00064D6F" w:rsidRPr="000305C4">
        <w:rPr>
          <w:rFonts w:ascii="Times New Roman" w:hAnsi="Times New Roman" w:cs="Times New Roman"/>
          <w:bCs/>
          <w:sz w:val="24"/>
          <w:szCs w:val="24"/>
        </w:rPr>
        <w:t xml:space="preserve">One </w:t>
      </w:r>
      <w:r w:rsidR="00927851" w:rsidRPr="000305C4">
        <w:rPr>
          <w:rFonts w:ascii="Times New Roman" w:hAnsi="Times New Roman" w:cs="Times New Roman"/>
          <w:bCs/>
          <w:sz w:val="24"/>
          <w:szCs w:val="24"/>
        </w:rPr>
        <w:t>Gran</w:t>
      </w:r>
      <w:r w:rsidR="00927851">
        <w:rPr>
          <w:rFonts w:ascii="Times New Roman" w:hAnsi="Times New Roman" w:cs="Times New Roman"/>
          <w:bCs/>
          <w:sz w:val="24"/>
          <w:szCs w:val="24"/>
        </w:rPr>
        <w:t>t</w:t>
      </w:r>
      <w:r w:rsidR="00927851" w:rsidRPr="000305C4">
        <w:rPr>
          <w:rFonts w:ascii="Times New Roman" w:hAnsi="Times New Roman" w:cs="Times New Roman"/>
          <w:sz w:val="24"/>
          <w:szCs w:val="24"/>
        </w:rPr>
        <w:t xml:space="preserve"> </w:t>
      </w:r>
      <w:r w:rsidR="00064D6F" w:rsidRPr="000305C4">
        <w:rPr>
          <w:rFonts w:ascii="Times New Roman" w:hAnsi="Times New Roman" w:cs="Times New Roman"/>
          <w:sz w:val="24"/>
          <w:szCs w:val="24"/>
        </w:rPr>
        <w:t xml:space="preserve">up to Euros 1,000.00 </w:t>
      </w:r>
      <w:r>
        <w:rPr>
          <w:rFonts w:ascii="Times New Roman" w:hAnsi="Times New Roman" w:cs="Times New Roman"/>
          <w:sz w:val="24"/>
          <w:szCs w:val="24"/>
        </w:rPr>
        <w:t>plus the course fees</w:t>
      </w:r>
      <w:r w:rsidRPr="000305C4">
        <w:rPr>
          <w:rFonts w:ascii="Times New Roman" w:hAnsi="Times New Roman" w:cs="Times New Roman"/>
          <w:sz w:val="24"/>
          <w:szCs w:val="24"/>
        </w:rPr>
        <w:t xml:space="preserve"> </w:t>
      </w:r>
      <w:r w:rsidR="00064D6F" w:rsidRPr="000305C4">
        <w:rPr>
          <w:rFonts w:ascii="Times New Roman" w:hAnsi="Times New Roman" w:cs="Times New Roman"/>
          <w:sz w:val="24"/>
          <w:szCs w:val="24"/>
        </w:rPr>
        <w:t xml:space="preserve">will be granted </w:t>
      </w:r>
      <w:r>
        <w:rPr>
          <w:rFonts w:ascii="Times New Roman" w:hAnsi="Times New Roman" w:cs="Times New Roman"/>
          <w:sz w:val="24"/>
          <w:szCs w:val="24"/>
        </w:rPr>
        <w:t>for any course</w:t>
      </w:r>
      <w:r w:rsidR="00064D6F" w:rsidRPr="000305C4">
        <w:rPr>
          <w:rFonts w:ascii="Times New Roman" w:hAnsi="Times New Roman" w:cs="Times New Roman"/>
          <w:sz w:val="24"/>
          <w:szCs w:val="24"/>
        </w:rPr>
        <w:t>.</w:t>
      </w:r>
      <w:r w:rsidR="00064D6F"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30D642" w14:textId="77777777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88867" w14:textId="4241E82A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Conditions: 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Monetary awards </w:t>
      </w:r>
      <w:r w:rsidR="00927851">
        <w:rPr>
          <w:rFonts w:ascii="Times New Roman" w:hAnsi="Times New Roman" w:cs="Times New Roman"/>
          <w:color w:val="000000"/>
          <w:sz w:val="24"/>
          <w:szCs w:val="24"/>
        </w:rPr>
        <w:t>shall</w:t>
      </w:r>
      <w:r w:rsidR="00927851"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be spent solely for the purposes of travelling to attend an ICCP </w:t>
      </w:r>
      <w:r w:rsidR="00415A63">
        <w:rPr>
          <w:rFonts w:ascii="Times New Roman" w:hAnsi="Times New Roman" w:cs="Times New Roman"/>
          <w:color w:val="000000"/>
          <w:sz w:val="24"/>
          <w:szCs w:val="24"/>
        </w:rPr>
        <w:t>Training Course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, including </w:t>
      </w:r>
      <w:r w:rsidR="000305C4" w:rsidRPr="000305C4">
        <w:rPr>
          <w:rFonts w:ascii="Times New Roman" w:hAnsi="Times New Roman" w:cs="Times New Roman"/>
          <w:color w:val="000000"/>
          <w:sz w:val="24"/>
          <w:szCs w:val="24"/>
        </w:rPr>
        <w:t>Accommodation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>. Funds should not be used to fund research, purchase capital equipment, to pay salaries, tuition, etc.</w:t>
      </w:r>
    </w:p>
    <w:p w14:paraId="60B5BCDF" w14:textId="77777777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B8EC1" w14:textId="757477F5" w:rsidR="00D840C6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Students receiving the award will</w:t>
      </w:r>
      <w:r w:rsidR="00D840C6"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 required to provide receipts detailing travel spending to </w:t>
      </w:r>
      <w:r w:rsidR="00D840C6"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ICCP Treasurer</w:t>
      </w: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after the </w:t>
      </w:r>
      <w:r w:rsidR="00415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</w:t>
      </w:r>
      <w:r w:rsidR="00415A63"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has</w:t>
      </w:r>
      <w:r w:rsidR="00D840C6"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concluded</w:t>
      </w:r>
      <w:r w:rsidR="007E3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Maximum period for providing the receipts will be 30 days after the </w:t>
      </w:r>
      <w:r w:rsidR="00DC62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</w:t>
      </w: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3740507D" w14:textId="77777777" w:rsidR="00D840C6" w:rsidRPr="000305C4" w:rsidRDefault="00D840C6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5CA51A" w14:textId="432AF23E" w:rsid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Copies of travel receipts should be sent to </w:t>
      </w:r>
      <w:r w:rsidR="00C7029E">
        <w:rPr>
          <w:rFonts w:ascii="Times New Roman" w:hAnsi="Times New Roman" w:cs="Times New Roman"/>
          <w:sz w:val="24"/>
          <w:szCs w:val="24"/>
        </w:rPr>
        <w:t xml:space="preserve">Dr. </w:t>
      </w:r>
      <w:r w:rsidR="007B0685">
        <w:rPr>
          <w:rFonts w:ascii="Times New Roman" w:hAnsi="Times New Roman" w:cs="Times New Roman"/>
          <w:sz w:val="24"/>
          <w:szCs w:val="24"/>
        </w:rPr>
        <w:t xml:space="preserve">Joan Esterle 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>at:</w:t>
      </w:r>
      <w:r w:rsidR="00D840C6"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7B0685" w:rsidRPr="004908EA">
          <w:rPr>
            <w:rStyle w:val="Hyperlink"/>
          </w:rPr>
          <w:t>j.esterle@uq.edu.au</w:t>
        </w:r>
      </w:hyperlink>
      <w:r w:rsidR="00C7029E">
        <w:t xml:space="preserve"> </w:t>
      </w:r>
    </w:p>
    <w:p w14:paraId="32369A2F" w14:textId="77777777" w:rsidR="006564FD" w:rsidRDefault="006564FD" w:rsidP="0065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3C5B857" w14:textId="536E965D" w:rsidR="006564FD" w:rsidRDefault="006564FD" w:rsidP="006564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3F186D">
        <w:rPr>
          <w:rFonts w:ascii="Times New Roman" w:eastAsia="Times New Roman" w:hAnsi="Times New Roman" w:cs="Times New Roman"/>
          <w:sz w:val="24"/>
          <w:szCs w:val="24"/>
          <w:lang w:eastAsia="en-AU"/>
        </w:rPr>
        <w:t>Walter Pickel</w:t>
      </w:r>
      <w:r w:rsidRPr="006564F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Travel </w:t>
      </w:r>
      <w:r w:rsidR="00927851" w:rsidRPr="006564FD">
        <w:rPr>
          <w:rFonts w:ascii="Times New Roman" w:eastAsia="Times New Roman" w:hAnsi="Times New Roman" w:cs="Times New Roman"/>
          <w:sz w:val="24"/>
          <w:szCs w:val="24"/>
          <w:lang w:eastAsia="en-AU"/>
        </w:rPr>
        <w:t>Gran</w:t>
      </w:r>
      <w:r w:rsidR="00927851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927851" w:rsidRPr="006564F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564F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should be referred to </w:t>
      </w:r>
      <w:r w:rsidR="009278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</w:t>
      </w:r>
      <w:r w:rsidRPr="006564F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any following publication of the </w:t>
      </w:r>
      <w:r w:rsidR="00415A6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MSc or PhD Thesis. </w:t>
      </w:r>
    </w:p>
    <w:p w14:paraId="033DD573" w14:textId="77777777" w:rsidR="006564FD" w:rsidRPr="000305C4" w:rsidRDefault="006564FD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2495B" w14:textId="1E6F00DD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Application Deadline: </w:t>
      </w:r>
      <w:r w:rsidR="005810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15</w:t>
      </w:r>
      <w:r w:rsidR="005810F5" w:rsidRPr="005810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5810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July </w:t>
      </w:r>
      <w:r w:rsidR="00374170" w:rsidRPr="00C70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</w:t>
      </w:r>
      <w:r w:rsidR="00F905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5810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352B31" w14:textId="77777777" w:rsidR="000305C4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6960C" w14:textId="77777777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color w:val="000000"/>
          <w:sz w:val="24"/>
          <w:szCs w:val="24"/>
        </w:rPr>
        <w:t>Completed applications should include:</w:t>
      </w:r>
    </w:p>
    <w:p w14:paraId="79771A62" w14:textId="6552FE71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1. Cover letter requesting travel funds and stating how attending the </w:t>
      </w:r>
      <w:r w:rsidR="000305C4">
        <w:rPr>
          <w:rFonts w:ascii="Times New Roman" w:hAnsi="Times New Roman" w:cs="Times New Roman"/>
          <w:color w:val="000000"/>
          <w:sz w:val="24"/>
          <w:szCs w:val="24"/>
        </w:rPr>
        <w:t>ICCP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A63">
        <w:rPr>
          <w:rFonts w:ascii="Times New Roman" w:hAnsi="Times New Roman" w:cs="Times New Roman"/>
          <w:color w:val="000000"/>
          <w:sz w:val="24"/>
          <w:szCs w:val="24"/>
        </w:rPr>
        <w:t xml:space="preserve">Training Course 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0305C4">
        <w:rPr>
          <w:rFonts w:ascii="Times New Roman" w:hAnsi="Times New Roman" w:cs="Times New Roman"/>
          <w:color w:val="000000"/>
          <w:sz w:val="24"/>
          <w:szCs w:val="24"/>
        </w:rPr>
        <w:t>assist with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 their research</w:t>
      </w:r>
    </w:p>
    <w:p w14:paraId="693C1224" w14:textId="77777777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color w:val="000000"/>
          <w:sz w:val="24"/>
          <w:szCs w:val="24"/>
        </w:rPr>
        <w:t>2. Filled out Application Form (se</w:t>
      </w:r>
      <w:r w:rsidR="000305C4">
        <w:rPr>
          <w:rFonts w:ascii="Times New Roman" w:hAnsi="Times New Roman" w:cs="Times New Roman"/>
          <w:color w:val="000000"/>
          <w:sz w:val="24"/>
          <w:szCs w:val="24"/>
        </w:rPr>
        <w:t>e attached)</w:t>
      </w:r>
    </w:p>
    <w:p w14:paraId="4090E8B0" w14:textId="7F3D14C6" w:rsidR="00064D6F" w:rsidRP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15A63">
        <w:rPr>
          <w:rFonts w:ascii="Times New Roman" w:hAnsi="Times New Roman" w:cs="Times New Roman"/>
          <w:color w:val="000000"/>
          <w:sz w:val="24"/>
          <w:szCs w:val="24"/>
        </w:rPr>
        <w:t xml:space="preserve">MSc or PhD research summary </w:t>
      </w:r>
    </w:p>
    <w:p w14:paraId="123B7A36" w14:textId="65EDB2C2" w:rsidR="00064D6F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color w:val="000000"/>
          <w:sz w:val="24"/>
          <w:szCs w:val="24"/>
        </w:rPr>
        <w:t>4. Letter of support from their primary facult</w:t>
      </w:r>
      <w:r w:rsidR="00E8597A">
        <w:rPr>
          <w:rFonts w:ascii="Times New Roman" w:hAnsi="Times New Roman" w:cs="Times New Roman"/>
          <w:color w:val="000000"/>
          <w:sz w:val="24"/>
          <w:szCs w:val="24"/>
        </w:rPr>
        <w:t>y advisor</w:t>
      </w:r>
    </w:p>
    <w:p w14:paraId="0ECC2E08" w14:textId="77777777" w:rsidR="000305C4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Curriculum Vitae </w:t>
      </w:r>
    </w:p>
    <w:p w14:paraId="4A0E962A" w14:textId="77777777" w:rsidR="000305C4" w:rsidRPr="000305C4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39802" w14:textId="0B7FC9FA" w:rsidR="000305C4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Applications will be reviewed and ranked by </w:t>
      </w:r>
      <w:r w:rsidR="000305C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E8597A">
        <w:rPr>
          <w:rFonts w:ascii="TimesNewRomanPSMT" w:hAnsi="TimesNewRomanPSMT" w:cs="TimesNewRomanPSMT"/>
          <w:sz w:val="24"/>
          <w:szCs w:val="24"/>
        </w:rPr>
        <w:t>Grant Subcommittee</w:t>
      </w:r>
      <w:r w:rsidR="000305C4">
        <w:rPr>
          <w:rFonts w:ascii="TimesNewRomanPSMT" w:hAnsi="TimesNewRomanPSMT" w:cs="TimesNewRomanPSMT"/>
          <w:sz w:val="24"/>
          <w:szCs w:val="24"/>
        </w:rPr>
        <w:t xml:space="preserve"> </w:t>
      </w:r>
      <w:r w:rsidR="00E8597A">
        <w:rPr>
          <w:rFonts w:ascii="TimesNewRomanPSMT" w:hAnsi="TimesNewRomanPSMT" w:cs="TimesNewRomanPSMT"/>
          <w:sz w:val="24"/>
          <w:szCs w:val="24"/>
        </w:rPr>
        <w:t>appointed</w:t>
      </w:r>
      <w:r w:rsidR="00AD48DC">
        <w:rPr>
          <w:rFonts w:ascii="TimesNewRomanPSMT" w:hAnsi="TimesNewRomanPSMT" w:cs="TimesNewRomanPSMT"/>
          <w:sz w:val="24"/>
          <w:szCs w:val="24"/>
        </w:rPr>
        <w:t xml:space="preserve"> </w:t>
      </w:r>
      <w:r w:rsidR="00E8597A">
        <w:rPr>
          <w:rFonts w:ascii="TimesNewRomanPSMT" w:hAnsi="TimesNewRomanPSMT" w:cs="TimesNewRomanPSMT"/>
          <w:sz w:val="24"/>
          <w:szCs w:val="24"/>
        </w:rPr>
        <w:t xml:space="preserve">by </w:t>
      </w:r>
      <w:r w:rsidR="00AD48DC">
        <w:rPr>
          <w:rFonts w:ascii="TimesNewRomanPSMT" w:hAnsi="TimesNewRomanPSMT" w:cs="TimesNewRomanPSMT"/>
          <w:sz w:val="24"/>
          <w:szCs w:val="24"/>
        </w:rPr>
        <w:t>the Council.</w:t>
      </w:r>
    </w:p>
    <w:p w14:paraId="573B36F4" w14:textId="77777777" w:rsidR="00AD48DC" w:rsidRDefault="00AD48DC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B5AE6" w14:textId="77777777" w:rsidR="000305C4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</w:t>
      </w:r>
      <w:r w:rsidR="00064D6F" w:rsidRPr="000305C4">
        <w:rPr>
          <w:rFonts w:ascii="Times New Roman" w:hAnsi="Times New Roman" w:cs="Times New Roman"/>
          <w:color w:val="000000"/>
          <w:sz w:val="24"/>
          <w:szCs w:val="24"/>
        </w:rPr>
        <w:t>election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grant awardee winner</w:t>
      </w:r>
      <w:r w:rsidR="00064D6F"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 will be based on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DAAD8B0" w14:textId="012EA863" w:rsidR="000305C4" w:rsidRDefault="00AD48DC" w:rsidP="00030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Merit</w:t>
      </w:r>
      <w:r w:rsidR="00064D6F"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8825E4">
        <w:rPr>
          <w:rFonts w:ascii="Times New Roman" w:hAnsi="Times New Roman" w:cs="Times New Roman"/>
          <w:color w:val="000000"/>
          <w:sz w:val="24"/>
          <w:szCs w:val="24"/>
        </w:rPr>
        <w:t xml:space="preserve">MSc or PhD research </w:t>
      </w:r>
      <w:r w:rsidR="00415A63">
        <w:rPr>
          <w:rFonts w:ascii="Times New Roman" w:hAnsi="Times New Roman" w:cs="Times New Roman"/>
          <w:color w:val="000000"/>
          <w:sz w:val="24"/>
          <w:szCs w:val="24"/>
        </w:rPr>
        <w:t xml:space="preserve">proposal </w:t>
      </w:r>
    </w:p>
    <w:p w14:paraId="3E479514" w14:textId="6A560C59" w:rsidR="00064D6F" w:rsidRDefault="000305C4" w:rsidP="00030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4D6F" w:rsidRPr="000305C4">
        <w:rPr>
          <w:rFonts w:ascii="Times New Roman" w:hAnsi="Times New Roman" w:cs="Times New Roman"/>
          <w:color w:val="000000"/>
          <w:sz w:val="24"/>
          <w:szCs w:val="24"/>
        </w:rPr>
        <w:t>otential</w:t>
      </w: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6F"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impact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 the scientific fields of the three ICCP Commissions</w:t>
      </w:r>
      <w:r w:rsidR="009278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General Coal and Organic Petrology, Applications in Geology</w:t>
      </w:r>
      <w:r w:rsidR="00927851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9278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Applications in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</w:t>
      </w:r>
    </w:p>
    <w:p w14:paraId="357FA0FF" w14:textId="77777777" w:rsidR="00663FDE" w:rsidRPr="000305C4" w:rsidRDefault="00663FDE" w:rsidP="00663FD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502ED3" w14:textId="77777777" w:rsidR="000305C4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D3C03" w14:textId="77777777" w:rsidR="00E8597A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C4">
        <w:rPr>
          <w:rFonts w:ascii="Times New Roman" w:hAnsi="Times New Roman" w:cs="Times New Roman"/>
          <w:color w:val="000000"/>
          <w:sz w:val="24"/>
          <w:szCs w:val="24"/>
        </w:rPr>
        <w:t xml:space="preserve">Application materials should be sent electronically to </w:t>
      </w:r>
      <w:r w:rsidR="00AD48DC">
        <w:rPr>
          <w:rFonts w:ascii="Times New Roman" w:hAnsi="Times New Roman" w:cs="Times New Roman"/>
          <w:color w:val="000000"/>
          <w:sz w:val="24"/>
          <w:szCs w:val="24"/>
        </w:rPr>
        <w:t>the Chair of the Subcommittee</w:t>
      </w:r>
      <w:r w:rsidR="00E859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B214CD7" w14:textId="74F3F9D5" w:rsidR="00064D6F" w:rsidRPr="000305C4" w:rsidRDefault="00E8597A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Stavros Kalaitzidis </w:t>
      </w:r>
      <w:hyperlink r:id="rId7" w:history="1">
        <w:r w:rsidRPr="008B33A3">
          <w:rPr>
            <w:rStyle w:val="Hyperlink"/>
            <w:rFonts w:ascii="Times New Roman" w:hAnsi="Times New Roman" w:cs="Times New Roman"/>
            <w:sz w:val="24"/>
            <w:szCs w:val="24"/>
          </w:rPr>
          <w:t>skalait@upatras.gr</w:t>
        </w:r>
      </w:hyperlink>
      <w:r w:rsidR="00AD48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48DC" w:rsidRPr="00030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A762F" w14:textId="77777777" w:rsidR="000305C4" w:rsidRDefault="000305C4" w:rsidP="0006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4AE03" w14:textId="77777777" w:rsidR="00BD7121" w:rsidRDefault="00BD7121" w:rsidP="00BD7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271"/>
        <w:gridCol w:w="3005"/>
        <w:gridCol w:w="2922"/>
      </w:tblGrid>
      <w:tr w:rsidR="009C5F16" w:rsidRPr="007324BD" w14:paraId="1F20F11C" w14:textId="77777777" w:rsidTr="00FC2958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4AA460C3" w14:textId="7CC947FE" w:rsidR="009C5F16" w:rsidRPr="00D02133" w:rsidRDefault="003F186D" w:rsidP="00FC2958">
            <w:pPr>
              <w:pStyle w:val="Heading1"/>
              <w:rPr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lastRenderedPageBreak/>
              <w:t>Walter Pickel</w:t>
            </w:r>
            <w:r w:rsidR="009416FA" w:rsidRPr="000305C4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 Student Travel Grant</w:t>
            </w:r>
            <w:r w:rsidR="009C5F16">
              <w:rPr>
                <w:rFonts w:ascii="Times New Roman" w:hAnsi="Times New Roman"/>
                <w:b w:val="0"/>
                <w:bCs/>
                <w:color w:val="000000"/>
                <w:sz w:val="32"/>
                <w:szCs w:val="32"/>
              </w:rPr>
              <w:t xml:space="preserve"> Application Form</w:t>
            </w:r>
          </w:p>
        </w:tc>
      </w:tr>
      <w:tr w:rsidR="009C5F16" w:rsidRPr="007324BD" w14:paraId="03E8DDCB" w14:textId="77777777" w:rsidTr="00FC2958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4DCE7199" w14:textId="77777777" w:rsidR="009C5F16" w:rsidRPr="007324BD" w:rsidRDefault="009C5F16" w:rsidP="00FC2958">
            <w:pPr>
              <w:pStyle w:val="Heading2"/>
            </w:pPr>
            <w:r w:rsidRPr="007324BD">
              <w:t>Applicant Information</w:t>
            </w:r>
          </w:p>
        </w:tc>
      </w:tr>
      <w:tr w:rsidR="009C5F16" w:rsidRPr="00C65E99" w14:paraId="3D6CC601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179154BE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Family Name:</w:t>
            </w:r>
          </w:p>
        </w:tc>
      </w:tr>
      <w:tr w:rsidR="009C5F16" w:rsidRPr="00C65E99" w14:paraId="1EEA57FF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10F4EB0F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Given Name(s):</w:t>
            </w:r>
          </w:p>
        </w:tc>
      </w:tr>
      <w:tr w:rsidR="009C5F16" w:rsidRPr="00C65E99" w14:paraId="299BB114" w14:textId="77777777" w:rsidTr="00FC2958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F3E984C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F655A1A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2E3E5DA8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9C5F16" w:rsidRPr="00C65E99" w14:paraId="70F764E6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4E504D6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Nationality:</w:t>
            </w:r>
          </w:p>
        </w:tc>
      </w:tr>
      <w:tr w:rsidR="009C5F16" w:rsidRPr="00C65E99" w14:paraId="7851F82C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DE6BF9E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Current address (university or home):</w:t>
            </w:r>
          </w:p>
        </w:tc>
      </w:tr>
      <w:tr w:rsidR="009C5F16" w:rsidRPr="00C65E99" w14:paraId="5BC06F6E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BAA9FC6" w14:textId="77777777" w:rsidR="009C5F16" w:rsidRPr="00C65E99" w:rsidRDefault="009C5F16" w:rsidP="00FC2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6" w:rsidRPr="00C65E99" w14:paraId="38357099" w14:textId="77777777" w:rsidTr="00FC2958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007FBC96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F727001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43FA1F8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ZIP Code:</w:t>
            </w:r>
          </w:p>
        </w:tc>
      </w:tr>
      <w:tr w:rsidR="009C5F16" w:rsidRPr="00C65E99" w14:paraId="65F42C23" w14:textId="77777777" w:rsidTr="00FC2958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2D7EB0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61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620F5C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16" w:rsidRPr="00C65E99" w14:paraId="4A3A266C" w14:textId="77777777" w:rsidTr="00FC2958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34E3452" w14:textId="77777777" w:rsidR="009C5F16" w:rsidRPr="00C65E99" w:rsidRDefault="009C5F16" w:rsidP="00FC2958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C65E99">
              <w:rPr>
                <w:rFonts w:ascii="Times New Roman" w:hAnsi="Times New Roman"/>
                <w:sz w:val="20"/>
                <w:szCs w:val="20"/>
              </w:rPr>
              <w:t>Academic Information</w:t>
            </w:r>
          </w:p>
        </w:tc>
      </w:tr>
      <w:tr w:rsidR="009C5F16" w:rsidRPr="00C65E99" w14:paraId="56316858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3E0E802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Present Institution, Location:</w:t>
            </w:r>
          </w:p>
        </w:tc>
      </w:tr>
      <w:tr w:rsidR="009C5F16" w:rsidRPr="00C65E99" w14:paraId="13A014CD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07CED15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Department or Discipline:</w:t>
            </w:r>
          </w:p>
        </w:tc>
      </w:tr>
      <w:tr w:rsidR="009C5F16" w:rsidRPr="00C65E99" w14:paraId="6EA61673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F4AAB99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Degree now being sought:</w:t>
            </w:r>
          </w:p>
        </w:tc>
      </w:tr>
      <w:tr w:rsidR="009C5F16" w:rsidRPr="00C65E99" w14:paraId="561757A9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4B81C01" w14:textId="54915F1A" w:rsidR="009C5F16" w:rsidRPr="00C65E99" w:rsidRDefault="00415A63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MSc or PhD research summary</w:t>
            </w:r>
            <w:r w:rsidR="00941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(max.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words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9C5F16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</w:tc>
      </w:tr>
      <w:tr w:rsidR="009C5F16" w:rsidRPr="00C65E99" w14:paraId="0913613B" w14:textId="77777777" w:rsidTr="00FC2958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88ACDA1" w14:textId="77777777" w:rsidR="009C5F16" w:rsidRDefault="009C5F16" w:rsidP="00FC295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FF6E28" w14:textId="77777777" w:rsidR="009C5F16" w:rsidRDefault="009C5F16" w:rsidP="00FC295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31D81C" w14:textId="77777777" w:rsidR="009C5F16" w:rsidRDefault="009C5F16" w:rsidP="00FC295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3C935F" w14:textId="77777777" w:rsidR="009C5F16" w:rsidRDefault="009C5F16" w:rsidP="00FC295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EE7E40" w14:textId="77777777" w:rsidR="009C5F16" w:rsidRDefault="009C5F16" w:rsidP="00FC295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6E35D0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16" w:rsidRPr="00C65E99" w14:paraId="7871A617" w14:textId="77777777" w:rsidTr="00FC2958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4785C0DE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Signature of applicant: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144D378" w14:textId="77777777" w:rsidR="009C5F16" w:rsidRPr="00C65E99" w:rsidRDefault="009C5F16" w:rsidP="00FC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99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9C5F16" w:rsidRPr="00C65E99" w14:paraId="5DC5CF3D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AFDB82B" w14:textId="77777777" w:rsidR="009C5F16" w:rsidRDefault="009C5F16" w:rsidP="00FC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Please attach:</w:t>
            </w:r>
          </w:p>
          <w:p w14:paraId="328F0E2E" w14:textId="2E47A093" w:rsidR="009C5F16" w:rsidRPr="00CD4E15" w:rsidRDefault="009C5F16" w:rsidP="00FC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D71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1. </w:t>
            </w:r>
            <w:r w:rsidRPr="00CD4E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Cover letter requesting travel funds and stating how attending the ICCP </w:t>
            </w:r>
            <w:r w:rsidR="009416FA" w:rsidRPr="00CD4E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Training Course </w:t>
            </w:r>
            <w:r w:rsidRPr="00CD4E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will assist with your research</w:t>
            </w:r>
            <w:r w:rsidR="00CD4E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(max. 500 words)</w:t>
            </w:r>
          </w:p>
          <w:p w14:paraId="351FDC45" w14:textId="625E089C" w:rsidR="009C5F16" w:rsidRPr="00CD4E15" w:rsidRDefault="009C5F16" w:rsidP="00FC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D4E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2. </w:t>
            </w:r>
            <w:r w:rsidR="009416FA" w:rsidRPr="00CD4E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MSc or PhD research summary</w:t>
            </w:r>
          </w:p>
          <w:p w14:paraId="22520993" w14:textId="5B502D30" w:rsidR="009C5F16" w:rsidRPr="00CD4E15" w:rsidRDefault="009C5F16" w:rsidP="00FC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D4E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 Letter of support fr</w:t>
            </w:r>
            <w:r w:rsidR="00E859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om your primary faculty advisor</w:t>
            </w:r>
          </w:p>
          <w:p w14:paraId="40462352" w14:textId="77777777" w:rsidR="009C5F16" w:rsidRPr="00C65E99" w:rsidRDefault="009C5F16" w:rsidP="007B2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E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 Curriculum Vitae</w:t>
            </w:r>
            <w:r w:rsidRPr="00BD71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8AC37D2" w14:textId="77777777" w:rsidR="00BD7121" w:rsidRPr="000305C4" w:rsidRDefault="00BD7121" w:rsidP="009C5F1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7121" w:rsidRPr="00030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2581B"/>
    <w:multiLevelType w:val="hybridMultilevel"/>
    <w:tmpl w:val="77EACD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6F"/>
    <w:rsid w:val="000267A2"/>
    <w:rsid w:val="000305C4"/>
    <w:rsid w:val="000423B3"/>
    <w:rsid w:val="00064D6F"/>
    <w:rsid w:val="000A66BB"/>
    <w:rsid w:val="001C591E"/>
    <w:rsid w:val="002D1BD1"/>
    <w:rsid w:val="00311253"/>
    <w:rsid w:val="00374170"/>
    <w:rsid w:val="00390D85"/>
    <w:rsid w:val="003F186D"/>
    <w:rsid w:val="003F7A34"/>
    <w:rsid w:val="00415A63"/>
    <w:rsid w:val="00425184"/>
    <w:rsid w:val="005810F5"/>
    <w:rsid w:val="0065456C"/>
    <w:rsid w:val="006564FD"/>
    <w:rsid w:val="00663FDE"/>
    <w:rsid w:val="00700FC0"/>
    <w:rsid w:val="00712130"/>
    <w:rsid w:val="00716CD4"/>
    <w:rsid w:val="00766736"/>
    <w:rsid w:val="007B0685"/>
    <w:rsid w:val="007B24BE"/>
    <w:rsid w:val="007E3FA2"/>
    <w:rsid w:val="008825E4"/>
    <w:rsid w:val="00927851"/>
    <w:rsid w:val="009416FA"/>
    <w:rsid w:val="00957D00"/>
    <w:rsid w:val="009C5F16"/>
    <w:rsid w:val="00AD48DC"/>
    <w:rsid w:val="00B25A3F"/>
    <w:rsid w:val="00BC5A85"/>
    <w:rsid w:val="00BD7121"/>
    <w:rsid w:val="00C35871"/>
    <w:rsid w:val="00C7029E"/>
    <w:rsid w:val="00CD4E15"/>
    <w:rsid w:val="00D8179D"/>
    <w:rsid w:val="00D840C6"/>
    <w:rsid w:val="00DB5319"/>
    <w:rsid w:val="00DC62CA"/>
    <w:rsid w:val="00DE77F6"/>
    <w:rsid w:val="00E03F7F"/>
    <w:rsid w:val="00E8597A"/>
    <w:rsid w:val="00ED4D2D"/>
    <w:rsid w:val="00EF54D7"/>
    <w:rsid w:val="00F64BF8"/>
    <w:rsid w:val="00F83688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EF72"/>
  <w15:docId w15:val="{FC98D90F-CEBF-496A-ACDE-DCD6DBC3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5F16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5F16"/>
    <w:pPr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4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D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5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F16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C5F16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lait@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esterle@uq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D53B3B-1729-4BD6-B4A8-803611B3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Καλαϊτζίδης Σταύρος</cp:lastModifiedBy>
  <cp:revision>6</cp:revision>
  <dcterms:created xsi:type="dcterms:W3CDTF">2023-05-16T06:15:00Z</dcterms:created>
  <dcterms:modified xsi:type="dcterms:W3CDTF">2023-05-16T08:02:00Z</dcterms:modified>
</cp:coreProperties>
</file>